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4141C" w14:textId="77777777" w:rsidR="00F5278F" w:rsidRPr="00C737DE" w:rsidRDefault="00F5278F" w:rsidP="00C737DE">
      <w:pPr>
        <w:spacing w:line="360" w:lineRule="auto"/>
        <w:jc w:val="center"/>
        <w:rPr>
          <w:rFonts w:asciiTheme="minorHAnsi" w:hAnsiTheme="minorHAnsi" w:cs="Arial"/>
          <w:b/>
          <w:caps/>
          <w:noProof/>
          <w:color w:val="313133"/>
          <w:spacing w:val="40"/>
          <w:szCs w:val="22"/>
          <w:lang w:val="es-ES"/>
        </w:rPr>
      </w:pPr>
    </w:p>
    <w:p w14:paraId="69445DA5"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7EC97D39"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12D5DE55"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31BF28A3"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0D86D32E"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086036A6"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6E1D34DA" w14:textId="40271F94" w:rsidR="00F5278F" w:rsidRPr="00C737DE" w:rsidRDefault="00B638CA" w:rsidP="00C737DE">
      <w:pPr>
        <w:spacing w:line="360" w:lineRule="auto"/>
        <w:jc w:val="center"/>
        <w:rPr>
          <w:rFonts w:asciiTheme="minorHAnsi" w:hAnsiTheme="minorHAnsi" w:cs="Arial"/>
          <w:b/>
          <w:caps/>
          <w:color w:val="313133"/>
          <w:spacing w:val="40"/>
          <w:szCs w:val="22"/>
          <w:lang w:val="es-ES"/>
        </w:rPr>
      </w:pPr>
      <w:r>
        <w:rPr>
          <w:rFonts w:asciiTheme="minorHAnsi" w:hAnsiTheme="minorHAnsi" w:cs="Arial"/>
          <w:b/>
          <w:caps/>
          <w:noProof/>
          <w:color w:val="313133"/>
          <w:spacing w:val="40"/>
          <w:szCs w:val="22"/>
          <w:lang w:val="es-ES"/>
        </w:rPr>
        <mc:AlternateContent>
          <mc:Choice Requires="wps">
            <w:drawing>
              <wp:anchor distT="0" distB="0" distL="114300" distR="114300" simplePos="0" relativeHeight="251657728" behindDoc="0" locked="0" layoutInCell="1" allowOverlap="1" wp14:anchorId="4F3FAB02" wp14:editId="089B12A6">
                <wp:simplePos x="0" y="0"/>
                <wp:positionH relativeFrom="margin">
                  <wp:align>center</wp:align>
                </wp:positionH>
                <wp:positionV relativeFrom="paragraph">
                  <wp:posOffset>418465</wp:posOffset>
                </wp:positionV>
                <wp:extent cx="5883910" cy="1236980"/>
                <wp:effectExtent l="0" t="0" r="2540" b="127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10" cy="1236980"/>
                        </a:xfrm>
                        <a:prstGeom prst="rect">
                          <a:avLst/>
                        </a:prstGeom>
                        <a:solidFill>
                          <a:srgbClr val="FFFFFF"/>
                        </a:solidFill>
                        <a:ln w="19050">
                          <a:solidFill>
                            <a:srgbClr val="1A998C"/>
                          </a:solidFill>
                          <a:miter lim="800000"/>
                          <a:headEnd/>
                          <a:tailEnd/>
                        </a:ln>
                      </wps:spPr>
                      <wps:txbx>
                        <w:txbxContent>
                          <w:p w14:paraId="432E210E" w14:textId="77777777" w:rsidR="00552CF9" w:rsidRPr="00552CF9" w:rsidRDefault="00552CF9" w:rsidP="00645471">
                            <w:pPr>
                              <w:jc w:val="center"/>
                              <w:rPr>
                                <w:rFonts w:asciiTheme="minorHAnsi" w:hAnsiTheme="minorHAnsi" w:cstheme="minorHAnsi"/>
                                <w:b/>
                                <w:spacing w:val="-3"/>
                                <w:sz w:val="36"/>
                                <w:szCs w:val="36"/>
                              </w:rPr>
                            </w:pPr>
                            <w:r w:rsidRPr="00552CF9">
                              <w:rPr>
                                <w:rFonts w:asciiTheme="minorHAnsi" w:hAnsiTheme="minorHAnsi" w:cstheme="minorHAnsi"/>
                                <w:b/>
                                <w:spacing w:val="-3"/>
                                <w:sz w:val="36"/>
                                <w:szCs w:val="36"/>
                              </w:rPr>
                              <w:t xml:space="preserve">SEMI-Excelente </w:t>
                            </w:r>
                          </w:p>
                          <w:p w14:paraId="42C8A724" w14:textId="6F585FD6" w:rsidR="00552CF9" w:rsidRPr="00552CF9" w:rsidRDefault="00552CF9" w:rsidP="00645471">
                            <w:pPr>
                              <w:jc w:val="center"/>
                              <w:rPr>
                                <w:rFonts w:asciiTheme="minorHAnsi" w:hAnsiTheme="minorHAnsi" w:cstheme="minorHAnsi"/>
                                <w:b/>
                                <w:spacing w:val="-3"/>
                                <w:sz w:val="36"/>
                                <w:szCs w:val="36"/>
                              </w:rPr>
                            </w:pPr>
                            <w:r>
                              <w:rPr>
                                <w:rFonts w:asciiTheme="minorHAnsi" w:hAnsiTheme="minorHAnsi" w:cstheme="minorHAnsi"/>
                                <w:b/>
                                <w:spacing w:val="-3"/>
                                <w:sz w:val="36"/>
                                <w:szCs w:val="36"/>
                              </w:rPr>
                              <w:t>Manual de Acreditación para l</w:t>
                            </w:r>
                            <w:r w:rsidR="00434051">
                              <w:rPr>
                                <w:rFonts w:asciiTheme="minorHAnsi" w:hAnsiTheme="minorHAnsi" w:cstheme="minorHAnsi"/>
                                <w:b/>
                                <w:spacing w:val="-3"/>
                                <w:sz w:val="36"/>
                                <w:szCs w:val="36"/>
                              </w:rPr>
                              <w:t>o</w:t>
                            </w:r>
                            <w:r>
                              <w:rPr>
                                <w:rFonts w:asciiTheme="minorHAnsi" w:hAnsiTheme="minorHAnsi" w:cstheme="minorHAnsi"/>
                                <w:b/>
                                <w:spacing w:val="-3"/>
                                <w:sz w:val="36"/>
                                <w:szCs w:val="36"/>
                              </w:rPr>
                              <w:t xml:space="preserve">s </w:t>
                            </w:r>
                            <w:r w:rsidR="00434051">
                              <w:rPr>
                                <w:rFonts w:asciiTheme="minorHAnsi" w:hAnsiTheme="minorHAnsi" w:cstheme="minorHAnsi"/>
                                <w:b/>
                                <w:spacing w:val="-3"/>
                                <w:sz w:val="36"/>
                                <w:szCs w:val="36"/>
                              </w:rPr>
                              <w:t xml:space="preserve">Programas de Pacientes Pluripatológicos </w:t>
                            </w:r>
                            <w:r>
                              <w:rPr>
                                <w:rFonts w:asciiTheme="minorHAnsi" w:hAnsiTheme="minorHAnsi" w:cstheme="minorHAnsi"/>
                                <w:b/>
                                <w:spacing w:val="-3"/>
                                <w:sz w:val="36"/>
                                <w:szCs w:val="36"/>
                              </w:rPr>
                              <w:t>(</w:t>
                            </w:r>
                            <w:r w:rsidR="00434051">
                              <w:rPr>
                                <w:rFonts w:asciiTheme="minorHAnsi" w:hAnsiTheme="minorHAnsi" w:cstheme="minorHAnsi"/>
                                <w:b/>
                                <w:spacing w:val="-3"/>
                                <w:sz w:val="36"/>
                                <w:szCs w:val="36"/>
                              </w:rPr>
                              <w:t>PPP</w:t>
                            </w:r>
                            <w:r>
                              <w:rPr>
                                <w:rFonts w:asciiTheme="minorHAnsi" w:hAnsiTheme="minorHAnsi" w:cstheme="minorHAnsi"/>
                                <w:b/>
                                <w:spacing w:val="-3"/>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FAB02" id="_x0000_t202" coordsize="21600,21600" o:spt="202" path="m,l,21600r21600,l21600,xe">
                <v:stroke joinstyle="miter"/>
                <v:path gradientshapeok="t" o:connecttype="rect"/>
              </v:shapetype>
              <v:shape id="Text Box 5" o:spid="_x0000_s1026" type="#_x0000_t202" style="position:absolute;left:0;text-align:left;margin-left:0;margin-top:32.95pt;width:463.3pt;height:97.4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" strokecolor="#1a998c" strokeweight="1.5pt">
                <v:textbox>
                  <w:txbxContent>
                    <w:p w14:paraId="432E210E" w14:textId="77777777" w:rsidR="00552CF9" w:rsidRPr="00552CF9" w:rsidRDefault="00552CF9" w:rsidP="00645471">
                      <w:pPr>
                        <w:jc w:val="center"/>
                        <w:rPr>
                          <w:rFonts w:asciiTheme="minorHAnsi" w:hAnsiTheme="minorHAnsi" w:cstheme="minorHAnsi"/>
                          <w:b/>
                          <w:spacing w:val="-3"/>
                          <w:sz w:val="36"/>
                          <w:szCs w:val="36"/>
                        </w:rPr>
                      </w:pPr>
                      <w:r w:rsidRPr="00552CF9">
                        <w:rPr>
                          <w:rFonts w:asciiTheme="minorHAnsi" w:hAnsiTheme="minorHAnsi" w:cstheme="minorHAnsi"/>
                          <w:b/>
                          <w:spacing w:val="-3"/>
                          <w:sz w:val="36"/>
                          <w:szCs w:val="36"/>
                        </w:rPr>
                        <w:t xml:space="preserve">SEMI-Excelente </w:t>
                      </w:r>
                    </w:p>
                    <w:p w14:paraId="42C8A724" w14:textId="6F585FD6" w:rsidR="00552CF9" w:rsidRPr="00552CF9" w:rsidRDefault="00552CF9" w:rsidP="00645471">
                      <w:pPr>
                        <w:jc w:val="center"/>
                        <w:rPr>
                          <w:rFonts w:asciiTheme="minorHAnsi" w:hAnsiTheme="minorHAnsi" w:cstheme="minorHAnsi"/>
                          <w:b/>
                          <w:spacing w:val="-3"/>
                          <w:sz w:val="36"/>
                          <w:szCs w:val="36"/>
                        </w:rPr>
                      </w:pPr>
                      <w:r>
                        <w:rPr>
                          <w:rFonts w:asciiTheme="minorHAnsi" w:hAnsiTheme="minorHAnsi" w:cstheme="minorHAnsi"/>
                          <w:b/>
                          <w:spacing w:val="-3"/>
                          <w:sz w:val="36"/>
                          <w:szCs w:val="36"/>
                        </w:rPr>
                        <w:t>Manual de Acreditación para l</w:t>
                      </w:r>
                      <w:r w:rsidR="00434051">
                        <w:rPr>
                          <w:rFonts w:asciiTheme="minorHAnsi" w:hAnsiTheme="minorHAnsi" w:cstheme="minorHAnsi"/>
                          <w:b/>
                          <w:spacing w:val="-3"/>
                          <w:sz w:val="36"/>
                          <w:szCs w:val="36"/>
                        </w:rPr>
                        <w:t>o</w:t>
                      </w:r>
                      <w:r>
                        <w:rPr>
                          <w:rFonts w:asciiTheme="minorHAnsi" w:hAnsiTheme="minorHAnsi" w:cstheme="minorHAnsi"/>
                          <w:b/>
                          <w:spacing w:val="-3"/>
                          <w:sz w:val="36"/>
                          <w:szCs w:val="36"/>
                        </w:rPr>
                        <w:t xml:space="preserve">s </w:t>
                      </w:r>
                      <w:r w:rsidR="00434051">
                        <w:rPr>
                          <w:rFonts w:asciiTheme="minorHAnsi" w:hAnsiTheme="minorHAnsi" w:cstheme="minorHAnsi"/>
                          <w:b/>
                          <w:spacing w:val="-3"/>
                          <w:sz w:val="36"/>
                          <w:szCs w:val="36"/>
                        </w:rPr>
                        <w:t xml:space="preserve">Programas de Pacientes Pluripatológicos </w:t>
                      </w:r>
                      <w:r>
                        <w:rPr>
                          <w:rFonts w:asciiTheme="minorHAnsi" w:hAnsiTheme="minorHAnsi" w:cstheme="minorHAnsi"/>
                          <w:b/>
                          <w:spacing w:val="-3"/>
                          <w:sz w:val="36"/>
                          <w:szCs w:val="36"/>
                        </w:rPr>
                        <w:t>(</w:t>
                      </w:r>
                      <w:r w:rsidR="00434051">
                        <w:rPr>
                          <w:rFonts w:asciiTheme="minorHAnsi" w:hAnsiTheme="minorHAnsi" w:cstheme="minorHAnsi"/>
                          <w:b/>
                          <w:spacing w:val="-3"/>
                          <w:sz w:val="36"/>
                          <w:szCs w:val="36"/>
                        </w:rPr>
                        <w:t>PPP</w:t>
                      </w:r>
                      <w:r>
                        <w:rPr>
                          <w:rFonts w:asciiTheme="minorHAnsi" w:hAnsiTheme="minorHAnsi" w:cstheme="minorHAnsi"/>
                          <w:b/>
                          <w:spacing w:val="-3"/>
                          <w:sz w:val="36"/>
                          <w:szCs w:val="36"/>
                        </w:rPr>
                        <w:t>)</w:t>
                      </w:r>
                    </w:p>
                  </w:txbxContent>
                </v:textbox>
                <w10:wrap type="square" anchorx="margin"/>
              </v:shape>
            </w:pict>
          </mc:Fallback>
        </mc:AlternateContent>
      </w:r>
    </w:p>
    <w:p w14:paraId="71817206"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0E004080" w14:textId="77777777" w:rsidR="00F5278F" w:rsidRDefault="00F5278F" w:rsidP="00C737DE">
      <w:pPr>
        <w:spacing w:line="360" w:lineRule="auto"/>
        <w:jc w:val="center"/>
        <w:rPr>
          <w:rFonts w:asciiTheme="minorHAnsi" w:hAnsiTheme="minorHAnsi" w:cs="Arial"/>
          <w:b/>
          <w:caps/>
          <w:color w:val="313133"/>
          <w:spacing w:val="40"/>
          <w:szCs w:val="22"/>
          <w:lang w:val="es-ES"/>
        </w:rPr>
      </w:pPr>
    </w:p>
    <w:p w14:paraId="3AB72CC4"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203D32DF"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66D55C6B"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224752AF"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253BC6F0" w14:textId="3BFBD41C" w:rsidR="00BA0D34" w:rsidRPr="00C15A3C" w:rsidRDefault="00B72946" w:rsidP="00C15A3C">
      <w:pPr>
        <w:pStyle w:val="Textoindependiente2"/>
        <w:spacing w:after="0" w:line="360" w:lineRule="auto"/>
        <w:jc w:val="right"/>
        <w:rPr>
          <w:rFonts w:ascii="Calibri" w:hAnsi="Calibri" w:cs="Calibri"/>
          <w:b/>
          <w:i/>
          <w:sz w:val="24"/>
          <w:szCs w:val="24"/>
        </w:rPr>
      </w:pPr>
      <w:r>
        <w:rPr>
          <w:rFonts w:ascii="Calibri" w:hAnsi="Calibri" w:cs="Calibri"/>
          <w:b/>
          <w:i/>
          <w:sz w:val="24"/>
          <w:szCs w:val="24"/>
        </w:rPr>
        <w:t>2</w:t>
      </w:r>
      <w:r w:rsidR="00BA0D34" w:rsidRPr="00C15A3C">
        <w:rPr>
          <w:rFonts w:ascii="Calibri" w:hAnsi="Calibri" w:cs="Calibri"/>
          <w:b/>
          <w:i/>
          <w:sz w:val="24"/>
          <w:szCs w:val="24"/>
        </w:rPr>
        <w:t>.0</w:t>
      </w:r>
      <w:r>
        <w:rPr>
          <w:rFonts w:ascii="Calibri" w:hAnsi="Calibri" w:cs="Calibri"/>
          <w:b/>
          <w:i/>
          <w:sz w:val="24"/>
          <w:szCs w:val="24"/>
        </w:rPr>
        <w:t>9</w:t>
      </w:r>
      <w:r w:rsidR="00BA0D34" w:rsidRPr="00C15A3C">
        <w:rPr>
          <w:rFonts w:ascii="Calibri" w:hAnsi="Calibri" w:cs="Calibri"/>
          <w:b/>
          <w:i/>
          <w:sz w:val="24"/>
          <w:szCs w:val="24"/>
        </w:rPr>
        <w:t>.</w:t>
      </w:r>
      <w:r w:rsidR="00AB178A">
        <w:rPr>
          <w:rFonts w:ascii="Calibri" w:hAnsi="Calibri" w:cs="Calibri"/>
          <w:b/>
          <w:i/>
          <w:sz w:val="24"/>
          <w:szCs w:val="24"/>
        </w:rPr>
        <w:t>24</w:t>
      </w:r>
    </w:p>
    <w:p w14:paraId="014BA3FB"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4DDE8FE7"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6E4361D7" w14:textId="77777777" w:rsidR="00BA0D34" w:rsidRDefault="00BA0D34" w:rsidP="00C737DE">
      <w:pPr>
        <w:spacing w:line="360" w:lineRule="auto"/>
        <w:jc w:val="center"/>
        <w:rPr>
          <w:rFonts w:asciiTheme="minorHAnsi" w:hAnsiTheme="minorHAnsi" w:cs="Arial"/>
          <w:b/>
          <w:caps/>
          <w:color w:val="313133"/>
          <w:spacing w:val="40"/>
          <w:szCs w:val="22"/>
          <w:lang w:val="es-ES"/>
        </w:rPr>
      </w:pPr>
    </w:p>
    <w:p w14:paraId="2A0D6101"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5E4F2C6B" w14:textId="77777777" w:rsidR="00F5278F" w:rsidRPr="00C737DE" w:rsidRDefault="00F5278F" w:rsidP="00C737DE">
      <w:pPr>
        <w:spacing w:line="360" w:lineRule="auto"/>
        <w:jc w:val="center"/>
        <w:rPr>
          <w:rFonts w:asciiTheme="minorHAnsi" w:hAnsiTheme="minorHAnsi" w:cs="Arial"/>
          <w:b/>
          <w:caps/>
          <w:color w:val="313133"/>
          <w:spacing w:val="40"/>
          <w:szCs w:val="22"/>
          <w:lang w:val="es-ES"/>
        </w:rPr>
      </w:pPr>
    </w:p>
    <w:p w14:paraId="1E67E289" w14:textId="77777777" w:rsidR="00F5278F" w:rsidRPr="00C737DE" w:rsidRDefault="00F5278F" w:rsidP="00C737DE">
      <w:pPr>
        <w:spacing w:line="360" w:lineRule="auto"/>
        <w:jc w:val="center"/>
        <w:rPr>
          <w:rFonts w:asciiTheme="minorHAnsi" w:hAnsiTheme="minorHAnsi"/>
          <w:b/>
          <w:bCs/>
          <w:color w:val="313133"/>
          <w:szCs w:val="22"/>
          <w:lang w:val="es-ES"/>
        </w:rPr>
      </w:pPr>
    </w:p>
    <w:p w14:paraId="126A5732" w14:textId="77777777" w:rsidR="00F5278F" w:rsidRPr="00C737DE" w:rsidRDefault="00F5278F" w:rsidP="00C737DE">
      <w:pPr>
        <w:spacing w:line="360" w:lineRule="auto"/>
        <w:jc w:val="center"/>
        <w:rPr>
          <w:rFonts w:asciiTheme="minorHAnsi" w:hAnsiTheme="minorHAnsi"/>
          <w:color w:val="313133"/>
          <w:szCs w:val="22"/>
          <w:lang w:val="es-ES"/>
        </w:rPr>
      </w:pPr>
    </w:p>
    <w:p w14:paraId="149FE033" w14:textId="77777777" w:rsidR="00F5278F" w:rsidRPr="00C737DE" w:rsidRDefault="00F5278F" w:rsidP="00C737DE">
      <w:pPr>
        <w:spacing w:line="360" w:lineRule="auto"/>
        <w:jc w:val="center"/>
        <w:rPr>
          <w:rFonts w:asciiTheme="minorHAnsi" w:hAnsiTheme="minorHAnsi"/>
          <w:color w:val="313133"/>
          <w:szCs w:val="22"/>
          <w:lang w:val="es-ES"/>
        </w:rPr>
      </w:pPr>
    </w:p>
    <w:p w14:paraId="5468BF7F" w14:textId="77777777" w:rsidR="00F5278F" w:rsidRPr="00C737DE" w:rsidRDefault="00F5278F" w:rsidP="00C737DE">
      <w:pPr>
        <w:spacing w:line="360" w:lineRule="auto"/>
        <w:rPr>
          <w:rFonts w:asciiTheme="minorHAnsi" w:hAnsiTheme="minorHAnsi"/>
          <w:color w:val="313133"/>
          <w:szCs w:val="22"/>
          <w:lang w:val="es-ES"/>
        </w:rPr>
      </w:pPr>
    </w:p>
    <w:p w14:paraId="5187431A" w14:textId="77777777" w:rsidR="00F5278F" w:rsidRPr="00C737DE" w:rsidRDefault="00F5278F" w:rsidP="00C737DE">
      <w:pPr>
        <w:spacing w:line="360" w:lineRule="auto"/>
        <w:rPr>
          <w:rFonts w:asciiTheme="minorHAnsi" w:hAnsiTheme="minorHAnsi"/>
          <w:color w:val="313133"/>
          <w:szCs w:val="22"/>
          <w:lang w:val="es-ES"/>
        </w:rPr>
      </w:pPr>
    </w:p>
    <w:p w14:paraId="4D261FBA" w14:textId="77777777" w:rsidR="007D0BEE" w:rsidRDefault="007D0BEE">
      <w:pPr>
        <w:jc w:val="left"/>
        <w:rPr>
          <w:rFonts w:asciiTheme="minorHAnsi" w:eastAsia="ヒラギノ角ゴ Pro W3" w:hAnsiTheme="minorHAnsi"/>
          <w:color w:val="313133"/>
          <w:spacing w:val="-3"/>
          <w:szCs w:val="22"/>
        </w:rPr>
      </w:pPr>
      <w:r>
        <w:rPr>
          <w:rFonts w:asciiTheme="minorHAnsi" w:hAnsiTheme="minorHAnsi"/>
          <w:color w:val="313133"/>
          <w:spacing w:val="-3"/>
          <w:szCs w:val="22"/>
        </w:rPr>
        <w:br w:type="page"/>
      </w:r>
    </w:p>
    <w:p w14:paraId="4A9BEFE5" w14:textId="77777777" w:rsidR="003D2A97" w:rsidRPr="00CD3C46" w:rsidRDefault="00CA0529" w:rsidP="003D2A97">
      <w:pPr>
        <w:pStyle w:val="Titulo"/>
        <w:ind w:left="426" w:hanging="426"/>
        <w:rPr>
          <w:caps/>
          <w:color w:val="548DD4" w:themeColor="text2" w:themeTint="99"/>
          <w:sz w:val="24"/>
          <w:szCs w:val="24"/>
        </w:rPr>
      </w:pPr>
      <w:r w:rsidRPr="00CD3C46">
        <w:rPr>
          <w:caps/>
          <w:color w:val="548DD4" w:themeColor="text2" w:themeTint="99"/>
          <w:sz w:val="24"/>
          <w:szCs w:val="24"/>
        </w:rPr>
        <w:lastRenderedPageBreak/>
        <w:t>INTRODUCCIÓN</w:t>
      </w:r>
    </w:p>
    <w:p w14:paraId="549D7739" w14:textId="323ED1AD" w:rsidR="00552CF9" w:rsidRDefault="00552CF9" w:rsidP="00552CF9">
      <w:pPr>
        <w:spacing w:line="360" w:lineRule="auto"/>
        <w:rPr>
          <w:rFonts w:ascii="Calibri" w:hAnsi="Calibri" w:cs="Calibri"/>
          <w:szCs w:val="22"/>
        </w:rPr>
      </w:pPr>
      <w:r>
        <w:rPr>
          <w:rFonts w:ascii="Calibri" w:hAnsi="Calibri" w:cs="Calibri"/>
          <w:szCs w:val="22"/>
        </w:rPr>
        <w:t xml:space="preserve">Este documento debe manejarse </w:t>
      </w:r>
      <w:proofErr w:type="gramStart"/>
      <w:r>
        <w:rPr>
          <w:rFonts w:ascii="Calibri" w:hAnsi="Calibri" w:cs="Calibri"/>
          <w:szCs w:val="22"/>
        </w:rPr>
        <w:t>conjuntamente con</w:t>
      </w:r>
      <w:proofErr w:type="gramEnd"/>
      <w:r>
        <w:rPr>
          <w:rFonts w:ascii="Calibri" w:hAnsi="Calibri" w:cs="Calibri"/>
          <w:szCs w:val="22"/>
        </w:rPr>
        <w:t xml:space="preserve"> el de </w:t>
      </w:r>
      <w:r w:rsidRPr="00552CF9">
        <w:rPr>
          <w:rFonts w:ascii="Calibri" w:hAnsi="Calibri" w:cs="Calibri"/>
          <w:szCs w:val="22"/>
        </w:rPr>
        <w:t xml:space="preserve">Criterios y </w:t>
      </w:r>
      <w:r>
        <w:rPr>
          <w:rFonts w:ascii="Calibri" w:hAnsi="Calibri" w:cs="Calibri"/>
          <w:szCs w:val="22"/>
        </w:rPr>
        <w:t>E</w:t>
      </w:r>
      <w:r w:rsidRPr="00552CF9">
        <w:rPr>
          <w:rFonts w:ascii="Calibri" w:hAnsi="Calibri" w:cs="Calibri"/>
          <w:szCs w:val="22"/>
        </w:rPr>
        <w:t>stándares para l</w:t>
      </w:r>
      <w:r w:rsidR="00A73B87">
        <w:rPr>
          <w:rFonts w:ascii="Calibri" w:hAnsi="Calibri" w:cs="Calibri"/>
          <w:szCs w:val="22"/>
        </w:rPr>
        <w:t>o</w:t>
      </w:r>
      <w:r w:rsidRPr="00552CF9">
        <w:rPr>
          <w:rFonts w:ascii="Calibri" w:hAnsi="Calibri" w:cs="Calibri"/>
          <w:szCs w:val="22"/>
        </w:rPr>
        <w:t xml:space="preserve">s </w:t>
      </w:r>
      <w:r w:rsidR="00A73B87">
        <w:rPr>
          <w:rFonts w:ascii="Calibri" w:hAnsi="Calibri" w:cs="Calibri"/>
          <w:szCs w:val="22"/>
        </w:rPr>
        <w:t>Programas de Pacientes Pluripatológicos</w:t>
      </w:r>
      <w:r>
        <w:rPr>
          <w:rFonts w:ascii="Calibri" w:hAnsi="Calibri" w:cs="Calibri"/>
          <w:szCs w:val="22"/>
        </w:rPr>
        <w:t>.</w:t>
      </w:r>
    </w:p>
    <w:p w14:paraId="75526A28" w14:textId="77777777" w:rsidR="003D2A97" w:rsidRPr="00CD3C46" w:rsidRDefault="007F24F1" w:rsidP="00AA5F32">
      <w:pPr>
        <w:pStyle w:val="Titulo"/>
        <w:ind w:left="426" w:hanging="426"/>
        <w:rPr>
          <w:caps/>
          <w:color w:val="548DD4" w:themeColor="text2" w:themeTint="99"/>
          <w:sz w:val="24"/>
          <w:szCs w:val="24"/>
        </w:rPr>
      </w:pPr>
      <w:r w:rsidRPr="00CD3C46">
        <w:rPr>
          <w:caps/>
          <w:color w:val="548DD4" w:themeColor="text2" w:themeTint="99"/>
          <w:sz w:val="24"/>
          <w:szCs w:val="24"/>
        </w:rPr>
        <w:t>REQUISITOS Y NIVELES DE ACREDITACIÓN</w:t>
      </w:r>
    </w:p>
    <w:p w14:paraId="75BF7B69" w14:textId="6D807736" w:rsidR="0082653C" w:rsidRPr="00C95797" w:rsidRDefault="0082653C" w:rsidP="0082653C">
      <w:pPr>
        <w:pStyle w:val="Prrafodelista"/>
        <w:spacing w:after="0" w:line="360" w:lineRule="auto"/>
        <w:ind w:left="0"/>
        <w:contextualSpacing w:val="0"/>
        <w:jc w:val="both"/>
        <w:rPr>
          <w:rFonts w:cs="Calibri"/>
        </w:rPr>
      </w:pPr>
      <w:r>
        <w:rPr>
          <w:rFonts w:cs="Calibri"/>
        </w:rPr>
        <w:t>La solicitud de certificación de</w:t>
      </w:r>
      <w:r w:rsidR="00A73B87">
        <w:rPr>
          <w:rFonts w:cs="Calibri"/>
        </w:rPr>
        <w:t>l</w:t>
      </w:r>
      <w:r>
        <w:rPr>
          <w:rFonts w:cs="Calibri"/>
        </w:rPr>
        <w:t xml:space="preserve"> </w:t>
      </w:r>
      <w:r w:rsidR="00A73B87">
        <w:rPr>
          <w:rFonts w:cs="Calibri"/>
        </w:rPr>
        <w:t xml:space="preserve">programa </w:t>
      </w:r>
      <w:r w:rsidR="00552CF9">
        <w:rPr>
          <w:rFonts w:cs="Calibri"/>
        </w:rPr>
        <w:t>(</w:t>
      </w:r>
      <w:r w:rsidR="00503F0B">
        <w:rPr>
          <w:rFonts w:cs="Calibri"/>
        </w:rPr>
        <w:t>PPP</w:t>
      </w:r>
      <w:r w:rsidR="00552CF9">
        <w:rPr>
          <w:rFonts w:cs="Calibri"/>
        </w:rPr>
        <w:t xml:space="preserve">) </w:t>
      </w:r>
      <w:r>
        <w:rPr>
          <w:rFonts w:cs="Calibri"/>
        </w:rPr>
        <w:t xml:space="preserve">deberá ser firmada por el jefe del servicio de Medicina Interna, especificando a que </w:t>
      </w:r>
      <w:r w:rsidR="00467418">
        <w:rPr>
          <w:rFonts w:cs="Calibri"/>
        </w:rPr>
        <w:t xml:space="preserve">nivel </w:t>
      </w:r>
      <w:r>
        <w:rPr>
          <w:rFonts w:cs="Calibri"/>
        </w:rPr>
        <w:t xml:space="preserve">de </w:t>
      </w:r>
      <w:r w:rsidR="00467418">
        <w:rPr>
          <w:rFonts w:cs="Calibri"/>
        </w:rPr>
        <w:t>PPP</w:t>
      </w:r>
      <w:r w:rsidR="00552CF9">
        <w:rPr>
          <w:rFonts w:cs="Calibri"/>
        </w:rPr>
        <w:t xml:space="preserve"> </w:t>
      </w:r>
      <w:r>
        <w:rPr>
          <w:rFonts w:cs="Calibri"/>
        </w:rPr>
        <w:t xml:space="preserve">aplica (Anexo 1). </w:t>
      </w:r>
      <w:r w:rsidR="007F24F1">
        <w:rPr>
          <w:rFonts w:cs="Calibri"/>
        </w:rPr>
        <w:t xml:space="preserve">Para la obtención de la </w:t>
      </w:r>
      <w:r w:rsidR="00DA722B">
        <w:rPr>
          <w:rFonts w:cs="Calibri"/>
        </w:rPr>
        <w:t xml:space="preserve">certificación </w:t>
      </w:r>
      <w:r>
        <w:rPr>
          <w:rFonts w:cs="Calibri"/>
        </w:rPr>
        <w:t>es necesario acreditar el cumplimiento de unos requisitos, que dependen de</w:t>
      </w:r>
      <w:r w:rsidR="00467418">
        <w:rPr>
          <w:rFonts w:cs="Calibri"/>
        </w:rPr>
        <w:t>l</w:t>
      </w:r>
      <w:r>
        <w:rPr>
          <w:rFonts w:cs="Calibri"/>
        </w:rPr>
        <w:t xml:space="preserve"> </w:t>
      </w:r>
      <w:r w:rsidR="00467418">
        <w:rPr>
          <w:rFonts w:cs="Calibri"/>
        </w:rPr>
        <w:t xml:space="preserve">nivel </w:t>
      </w:r>
      <w:r w:rsidR="008B02BD">
        <w:rPr>
          <w:rFonts w:cs="Calibri"/>
        </w:rPr>
        <w:t>de</w:t>
      </w:r>
      <w:r w:rsidR="00467418">
        <w:rPr>
          <w:rFonts w:cs="Calibri"/>
        </w:rPr>
        <w:t>l</w:t>
      </w:r>
      <w:r w:rsidR="008B02BD">
        <w:rPr>
          <w:rFonts w:cs="Calibri"/>
        </w:rPr>
        <w:t xml:space="preserve"> </w:t>
      </w:r>
      <w:r w:rsidR="00503F0B">
        <w:rPr>
          <w:rFonts w:cs="Calibri"/>
        </w:rPr>
        <w:t>PPP</w:t>
      </w:r>
      <w:r w:rsidR="008B02BD">
        <w:rPr>
          <w:rFonts w:cs="Calibri"/>
        </w:rPr>
        <w:t>:</w:t>
      </w:r>
    </w:p>
    <w:p w14:paraId="4DEE6726" w14:textId="71BEFD7F" w:rsidR="008B02BD" w:rsidRDefault="00677B28"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Programa asistencial</w:t>
      </w:r>
      <w:r w:rsidR="008B02BD">
        <w:rPr>
          <w:rFonts w:asciiTheme="minorHAnsi" w:hAnsiTheme="minorHAnsi"/>
          <w:bCs/>
        </w:rPr>
        <w:t>.</w:t>
      </w:r>
    </w:p>
    <w:p w14:paraId="4DF80E52" w14:textId="2EA1A79C" w:rsidR="008B02BD" w:rsidRDefault="000C6D42"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 xml:space="preserve">Programa </w:t>
      </w:r>
      <w:r w:rsidR="008B02BD">
        <w:rPr>
          <w:rFonts w:asciiTheme="minorHAnsi" w:hAnsiTheme="minorHAnsi"/>
          <w:bCs/>
        </w:rPr>
        <w:t>docente (referente para formar residentes provenientes de otros hospitales).</w:t>
      </w:r>
    </w:p>
    <w:p w14:paraId="404A40BF" w14:textId="5B617A10" w:rsidR="007F24F1" w:rsidRPr="008B02BD" w:rsidRDefault="000C6D42" w:rsidP="008B02BD">
      <w:pPr>
        <w:pStyle w:val="Prrafodelista"/>
        <w:numPr>
          <w:ilvl w:val="0"/>
          <w:numId w:val="5"/>
        </w:numPr>
        <w:spacing w:after="120" w:line="240" w:lineRule="auto"/>
        <w:ind w:left="851" w:hanging="425"/>
        <w:contextualSpacing w:val="0"/>
        <w:jc w:val="both"/>
        <w:rPr>
          <w:rFonts w:asciiTheme="minorHAnsi" w:hAnsiTheme="minorHAnsi"/>
          <w:bCs/>
        </w:rPr>
      </w:pPr>
      <w:r>
        <w:rPr>
          <w:rFonts w:asciiTheme="minorHAnsi" w:hAnsiTheme="minorHAnsi"/>
          <w:bCs/>
        </w:rPr>
        <w:t xml:space="preserve">Programa </w:t>
      </w:r>
      <w:r w:rsidR="008B02BD">
        <w:rPr>
          <w:rFonts w:asciiTheme="minorHAnsi" w:hAnsiTheme="minorHAnsi"/>
          <w:bCs/>
        </w:rPr>
        <w:t>avanzad</w:t>
      </w:r>
      <w:r>
        <w:rPr>
          <w:rFonts w:asciiTheme="minorHAnsi" w:hAnsiTheme="minorHAnsi"/>
          <w:bCs/>
        </w:rPr>
        <w:t>o</w:t>
      </w:r>
      <w:r w:rsidR="008B02BD">
        <w:rPr>
          <w:rFonts w:asciiTheme="minorHAnsi" w:hAnsiTheme="minorHAnsi"/>
          <w:bCs/>
        </w:rPr>
        <w:t xml:space="preserve"> (referente para formar residentes y médicos internistas provenientes de otros hospitales).</w:t>
      </w:r>
    </w:p>
    <w:p w14:paraId="7BA2BADF" w14:textId="013A0F06" w:rsidR="007F24F1" w:rsidRDefault="00DA722B" w:rsidP="00DA722B">
      <w:pPr>
        <w:spacing w:line="360" w:lineRule="auto"/>
        <w:ind w:firstLine="426"/>
        <w:rPr>
          <w:rFonts w:asciiTheme="minorHAnsi" w:hAnsiTheme="minorHAnsi"/>
          <w:bCs/>
          <w:color w:val="313133"/>
          <w:szCs w:val="22"/>
          <w:lang w:val="es-ES"/>
        </w:rPr>
      </w:pPr>
      <w:r>
        <w:rPr>
          <w:rFonts w:asciiTheme="minorHAnsi" w:hAnsiTheme="minorHAnsi"/>
          <w:bCs/>
          <w:color w:val="313133"/>
          <w:szCs w:val="22"/>
          <w:lang w:val="es-ES"/>
        </w:rPr>
        <w:t xml:space="preserve">Los requisitos requeridos para </w:t>
      </w:r>
      <w:r w:rsidR="00FE0007">
        <w:rPr>
          <w:rFonts w:asciiTheme="minorHAnsi" w:hAnsiTheme="minorHAnsi"/>
          <w:bCs/>
          <w:color w:val="313133"/>
          <w:szCs w:val="22"/>
          <w:lang w:val="es-ES"/>
        </w:rPr>
        <w:t xml:space="preserve">todo </w:t>
      </w:r>
      <w:r w:rsidR="00503F0B">
        <w:rPr>
          <w:rFonts w:asciiTheme="minorHAnsi" w:hAnsiTheme="minorHAnsi"/>
          <w:bCs/>
          <w:color w:val="313133"/>
          <w:szCs w:val="22"/>
          <w:lang w:val="es-ES"/>
        </w:rPr>
        <w:t>nivel de PPP</w:t>
      </w:r>
      <w:r w:rsidR="00FE0007">
        <w:rPr>
          <w:rFonts w:asciiTheme="minorHAnsi" w:hAnsiTheme="minorHAnsi"/>
          <w:bCs/>
          <w:color w:val="313133"/>
          <w:szCs w:val="22"/>
          <w:lang w:val="es-ES"/>
        </w:rPr>
        <w:t xml:space="preserve"> </w:t>
      </w:r>
      <w:r>
        <w:rPr>
          <w:rFonts w:asciiTheme="minorHAnsi" w:hAnsiTheme="minorHAnsi"/>
          <w:bCs/>
          <w:color w:val="313133"/>
          <w:szCs w:val="22"/>
          <w:lang w:val="es-ES"/>
        </w:rPr>
        <w:t>y la documentación que se debe acompañar para su verificación se recogen en el Anexo 2.</w:t>
      </w:r>
      <w:r w:rsidR="00FE0007">
        <w:rPr>
          <w:rFonts w:asciiTheme="minorHAnsi" w:hAnsiTheme="minorHAnsi"/>
          <w:bCs/>
          <w:color w:val="313133"/>
          <w:szCs w:val="22"/>
          <w:lang w:val="es-ES"/>
        </w:rPr>
        <w:t xml:space="preserve"> En el Anexo 2.1. se recogen los requisitos específicos para l</w:t>
      </w:r>
      <w:r w:rsidR="0019710B">
        <w:rPr>
          <w:rFonts w:asciiTheme="minorHAnsi" w:hAnsiTheme="minorHAnsi"/>
          <w:bCs/>
          <w:color w:val="313133"/>
          <w:szCs w:val="22"/>
          <w:lang w:val="es-ES"/>
        </w:rPr>
        <w:t>o</w:t>
      </w:r>
      <w:r w:rsidR="00FE0007">
        <w:rPr>
          <w:rFonts w:asciiTheme="minorHAnsi" w:hAnsiTheme="minorHAnsi"/>
          <w:bCs/>
          <w:color w:val="313133"/>
          <w:szCs w:val="22"/>
          <w:lang w:val="es-ES"/>
        </w:rPr>
        <w:t xml:space="preserve">s </w:t>
      </w:r>
      <w:r w:rsidR="0019710B">
        <w:rPr>
          <w:rFonts w:asciiTheme="minorHAnsi" w:hAnsiTheme="minorHAnsi"/>
          <w:bCs/>
          <w:color w:val="313133"/>
          <w:szCs w:val="22"/>
          <w:lang w:val="es-ES"/>
        </w:rPr>
        <w:t xml:space="preserve">programas </w:t>
      </w:r>
      <w:r w:rsidR="00FE0007">
        <w:rPr>
          <w:rFonts w:asciiTheme="minorHAnsi" w:hAnsiTheme="minorHAnsi"/>
          <w:bCs/>
          <w:color w:val="313133"/>
          <w:szCs w:val="22"/>
          <w:lang w:val="es-ES"/>
        </w:rPr>
        <w:t>docentes y avanzad</w:t>
      </w:r>
      <w:r w:rsidR="0019710B">
        <w:rPr>
          <w:rFonts w:asciiTheme="minorHAnsi" w:hAnsiTheme="minorHAnsi"/>
          <w:bCs/>
          <w:color w:val="313133"/>
          <w:szCs w:val="22"/>
          <w:lang w:val="es-ES"/>
        </w:rPr>
        <w:t>o</w:t>
      </w:r>
      <w:r w:rsidR="00FE0007">
        <w:rPr>
          <w:rFonts w:asciiTheme="minorHAnsi" w:hAnsiTheme="minorHAnsi"/>
          <w:bCs/>
          <w:color w:val="313133"/>
          <w:szCs w:val="22"/>
          <w:lang w:val="es-ES"/>
        </w:rPr>
        <w:t>s. La solicitud deberá acompañarse del listado de comprobación que figura en el Anexo 2, señalando en qué documento/archivo de la documentación remitida se acredita el cumplimiento de cada requisito.</w:t>
      </w:r>
    </w:p>
    <w:p w14:paraId="2CE7F4E6" w14:textId="77777777" w:rsidR="00C02ED0" w:rsidRPr="00CD3C46" w:rsidRDefault="00C02ED0" w:rsidP="00DA722B">
      <w:pPr>
        <w:pStyle w:val="Titulo"/>
        <w:ind w:left="426" w:hanging="426"/>
        <w:rPr>
          <w:caps/>
          <w:color w:val="548DD4" w:themeColor="text2" w:themeTint="99"/>
          <w:sz w:val="24"/>
          <w:szCs w:val="24"/>
        </w:rPr>
      </w:pPr>
      <w:r w:rsidRPr="00CD3C46">
        <w:rPr>
          <w:caps/>
          <w:color w:val="548DD4" w:themeColor="text2" w:themeTint="99"/>
          <w:sz w:val="24"/>
          <w:szCs w:val="24"/>
        </w:rPr>
        <w:t>Procedimiento de evaluación</w:t>
      </w:r>
    </w:p>
    <w:p w14:paraId="59AAE702" w14:textId="008902C3" w:rsidR="00911C38" w:rsidRDefault="00DA722B"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Servicio de Medicina Interna </w:t>
      </w:r>
      <w:r w:rsidR="00911C38">
        <w:rPr>
          <w:rFonts w:asciiTheme="minorHAnsi" w:hAnsiTheme="minorHAnsi"/>
          <w:bCs/>
          <w:color w:val="313133"/>
        </w:rPr>
        <w:t xml:space="preserve">que </w:t>
      </w:r>
      <w:r>
        <w:rPr>
          <w:rFonts w:asciiTheme="minorHAnsi" w:hAnsiTheme="minorHAnsi"/>
          <w:bCs/>
          <w:color w:val="313133"/>
        </w:rPr>
        <w:t xml:space="preserve">solicite la acreditación de </w:t>
      </w:r>
      <w:r w:rsidR="00911C38">
        <w:rPr>
          <w:rFonts w:asciiTheme="minorHAnsi" w:hAnsiTheme="minorHAnsi"/>
          <w:bCs/>
          <w:color w:val="313133"/>
        </w:rPr>
        <w:t xml:space="preserve">la SEMI como </w:t>
      </w:r>
      <w:r w:rsidR="00503F0B">
        <w:rPr>
          <w:rFonts w:asciiTheme="minorHAnsi" w:hAnsiTheme="minorHAnsi"/>
          <w:bCs/>
          <w:color w:val="313133"/>
        </w:rPr>
        <w:t>PPP</w:t>
      </w:r>
      <w:r w:rsidR="00552CF9">
        <w:rPr>
          <w:rFonts w:asciiTheme="minorHAnsi" w:hAnsiTheme="minorHAnsi"/>
          <w:bCs/>
          <w:color w:val="313133"/>
        </w:rPr>
        <w:t xml:space="preserve"> </w:t>
      </w:r>
      <w:r w:rsidR="00911C38">
        <w:rPr>
          <w:rFonts w:asciiTheme="minorHAnsi" w:hAnsiTheme="minorHAnsi"/>
          <w:bCs/>
          <w:color w:val="313133"/>
        </w:rPr>
        <w:t>remitirá a</w:t>
      </w:r>
      <w:r>
        <w:rPr>
          <w:rFonts w:asciiTheme="minorHAnsi" w:hAnsiTheme="minorHAnsi"/>
          <w:bCs/>
          <w:color w:val="313133"/>
        </w:rPr>
        <w:t xml:space="preserve">l </w:t>
      </w:r>
      <w:r w:rsidR="00911C38">
        <w:rPr>
          <w:rFonts w:asciiTheme="minorHAnsi" w:hAnsiTheme="minorHAnsi"/>
          <w:bCs/>
          <w:color w:val="313133"/>
        </w:rPr>
        <w:t>Grupo de Trabajo una propuesta normalizada</w:t>
      </w:r>
      <w:r>
        <w:rPr>
          <w:rFonts w:asciiTheme="minorHAnsi" w:hAnsiTheme="minorHAnsi"/>
          <w:bCs/>
          <w:color w:val="313133"/>
        </w:rPr>
        <w:t xml:space="preserve"> (Anexos 1</w:t>
      </w:r>
      <w:r w:rsidR="00FE0007">
        <w:rPr>
          <w:rFonts w:asciiTheme="minorHAnsi" w:hAnsiTheme="minorHAnsi"/>
          <w:bCs/>
          <w:color w:val="313133"/>
        </w:rPr>
        <w:t>,</w:t>
      </w:r>
      <w:r>
        <w:rPr>
          <w:rFonts w:asciiTheme="minorHAnsi" w:hAnsiTheme="minorHAnsi"/>
          <w:bCs/>
          <w:color w:val="313133"/>
        </w:rPr>
        <w:t xml:space="preserve"> 2</w:t>
      </w:r>
      <w:r w:rsidR="00FE0007">
        <w:rPr>
          <w:rFonts w:asciiTheme="minorHAnsi" w:hAnsiTheme="minorHAnsi"/>
          <w:bCs/>
          <w:color w:val="313133"/>
        </w:rPr>
        <w:t xml:space="preserve"> y 2.1.</w:t>
      </w:r>
      <w:r>
        <w:rPr>
          <w:rFonts w:asciiTheme="minorHAnsi" w:hAnsiTheme="minorHAnsi"/>
          <w:bCs/>
          <w:color w:val="313133"/>
        </w:rPr>
        <w:t>)</w:t>
      </w:r>
      <w:r w:rsidR="00911C38">
        <w:rPr>
          <w:rFonts w:asciiTheme="minorHAnsi" w:hAnsiTheme="minorHAnsi"/>
          <w:bCs/>
          <w:color w:val="313133"/>
        </w:rPr>
        <w:t>.</w:t>
      </w:r>
      <w:r w:rsidR="005B119D">
        <w:rPr>
          <w:rFonts w:asciiTheme="minorHAnsi" w:hAnsiTheme="minorHAnsi"/>
          <w:bCs/>
          <w:color w:val="313133"/>
        </w:rPr>
        <w:t xml:space="preserve"> La solicitud deberá ser firmada por el responsable </w:t>
      </w:r>
      <w:r w:rsidR="00A05E10">
        <w:rPr>
          <w:rFonts w:asciiTheme="minorHAnsi" w:hAnsiTheme="minorHAnsi"/>
          <w:bCs/>
          <w:color w:val="313133"/>
        </w:rPr>
        <w:t>del PPP</w:t>
      </w:r>
      <w:r w:rsidR="00552CF9">
        <w:rPr>
          <w:rFonts w:asciiTheme="minorHAnsi" w:hAnsiTheme="minorHAnsi"/>
          <w:bCs/>
          <w:color w:val="313133"/>
        </w:rPr>
        <w:t xml:space="preserve"> </w:t>
      </w:r>
      <w:r w:rsidR="005B119D">
        <w:rPr>
          <w:rFonts w:asciiTheme="minorHAnsi" w:hAnsiTheme="minorHAnsi"/>
          <w:bCs/>
          <w:color w:val="313133"/>
        </w:rPr>
        <w:t>y el jefe de servicio de Medicina Interna.</w:t>
      </w:r>
    </w:p>
    <w:p w14:paraId="0C6D0E33" w14:textId="77777777" w:rsidR="00911C38" w:rsidRDefault="007C2F0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Grupo de Trabajo </w:t>
      </w:r>
      <w:r w:rsidR="00911C38">
        <w:rPr>
          <w:rFonts w:asciiTheme="minorHAnsi" w:hAnsiTheme="minorHAnsi"/>
          <w:bCs/>
          <w:color w:val="313133"/>
        </w:rPr>
        <w:t>evaluará la</w:t>
      </w:r>
      <w:r>
        <w:rPr>
          <w:rFonts w:asciiTheme="minorHAnsi" w:hAnsiTheme="minorHAnsi"/>
          <w:bCs/>
          <w:color w:val="313133"/>
        </w:rPr>
        <w:t>s</w:t>
      </w:r>
      <w:r w:rsidR="00911C38">
        <w:rPr>
          <w:rFonts w:asciiTheme="minorHAnsi" w:hAnsiTheme="minorHAnsi"/>
          <w:bCs/>
          <w:color w:val="313133"/>
        </w:rPr>
        <w:t xml:space="preserve"> propuesta</w:t>
      </w:r>
      <w:r>
        <w:rPr>
          <w:rFonts w:asciiTheme="minorHAnsi" w:hAnsiTheme="minorHAnsi"/>
          <w:bCs/>
          <w:color w:val="313133"/>
        </w:rPr>
        <w:t>s</w:t>
      </w:r>
      <w:r w:rsidR="00911C38">
        <w:rPr>
          <w:rFonts w:asciiTheme="minorHAnsi" w:hAnsiTheme="minorHAnsi"/>
          <w:bCs/>
          <w:color w:val="313133"/>
        </w:rPr>
        <w:t xml:space="preserve">, </w:t>
      </w:r>
      <w:r>
        <w:rPr>
          <w:rFonts w:asciiTheme="minorHAnsi" w:hAnsiTheme="minorHAnsi"/>
          <w:bCs/>
          <w:color w:val="313133"/>
        </w:rPr>
        <w:t xml:space="preserve">analizando la documentación acreditativa acompañante, pudiendo solicitar -en su caso- aclaraciones o documentación que falte. </w:t>
      </w:r>
      <w:r w:rsidR="00911C38">
        <w:rPr>
          <w:rFonts w:asciiTheme="minorHAnsi" w:hAnsiTheme="minorHAnsi"/>
          <w:bCs/>
          <w:color w:val="313133"/>
        </w:rPr>
        <w:t>No podrá participar en la evaluación un profesional que trabaje</w:t>
      </w:r>
      <w:r w:rsidR="008739EA">
        <w:rPr>
          <w:rFonts w:asciiTheme="minorHAnsi" w:hAnsiTheme="minorHAnsi"/>
          <w:bCs/>
          <w:color w:val="313133"/>
        </w:rPr>
        <w:t xml:space="preserve"> en la unidad solicitante.</w:t>
      </w:r>
    </w:p>
    <w:p w14:paraId="4EC65F2B" w14:textId="000FB035" w:rsidR="008739EA" w:rsidRDefault="007C2F0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 xml:space="preserve">El Grupo de Trabajo </w:t>
      </w:r>
      <w:r w:rsidR="008739EA">
        <w:rPr>
          <w:rFonts w:asciiTheme="minorHAnsi" w:hAnsiTheme="minorHAnsi"/>
          <w:bCs/>
          <w:color w:val="313133"/>
        </w:rPr>
        <w:t>valorará la</w:t>
      </w:r>
      <w:r>
        <w:rPr>
          <w:rFonts w:asciiTheme="minorHAnsi" w:hAnsiTheme="minorHAnsi"/>
          <w:bCs/>
          <w:color w:val="313133"/>
        </w:rPr>
        <w:t>s</w:t>
      </w:r>
      <w:r w:rsidR="008739EA">
        <w:rPr>
          <w:rFonts w:asciiTheme="minorHAnsi" w:hAnsiTheme="minorHAnsi"/>
          <w:bCs/>
          <w:color w:val="313133"/>
        </w:rPr>
        <w:t xml:space="preserve"> propuestas y hará una recomendación de aprobación, o no, del reconocimiento, el </w:t>
      </w:r>
      <w:r>
        <w:rPr>
          <w:rFonts w:asciiTheme="minorHAnsi" w:hAnsiTheme="minorHAnsi"/>
          <w:bCs/>
          <w:color w:val="313133"/>
        </w:rPr>
        <w:t xml:space="preserve">tipo de </w:t>
      </w:r>
      <w:r w:rsidR="00B3101A">
        <w:rPr>
          <w:rFonts w:asciiTheme="minorHAnsi" w:hAnsiTheme="minorHAnsi"/>
          <w:bCs/>
          <w:color w:val="313133"/>
        </w:rPr>
        <w:t xml:space="preserve">programa </w:t>
      </w:r>
      <w:r>
        <w:rPr>
          <w:rFonts w:asciiTheme="minorHAnsi" w:hAnsiTheme="minorHAnsi"/>
          <w:bCs/>
          <w:color w:val="313133"/>
        </w:rPr>
        <w:t>(</w:t>
      </w:r>
      <w:r w:rsidR="00677B28">
        <w:rPr>
          <w:rFonts w:asciiTheme="minorHAnsi" w:hAnsiTheme="minorHAnsi"/>
          <w:bCs/>
          <w:color w:val="313133"/>
        </w:rPr>
        <w:t>asistencial</w:t>
      </w:r>
      <w:r>
        <w:rPr>
          <w:rFonts w:asciiTheme="minorHAnsi" w:hAnsiTheme="minorHAnsi"/>
          <w:bCs/>
          <w:color w:val="313133"/>
        </w:rPr>
        <w:t>, docente o avanzad</w:t>
      </w:r>
      <w:r w:rsidR="00B3101A">
        <w:rPr>
          <w:rFonts w:asciiTheme="minorHAnsi" w:hAnsiTheme="minorHAnsi"/>
          <w:bCs/>
          <w:color w:val="313133"/>
        </w:rPr>
        <w:t>o</w:t>
      </w:r>
      <w:r>
        <w:rPr>
          <w:rFonts w:asciiTheme="minorHAnsi" w:hAnsiTheme="minorHAnsi"/>
          <w:bCs/>
          <w:color w:val="313133"/>
        </w:rPr>
        <w:t xml:space="preserve">) </w:t>
      </w:r>
      <w:r w:rsidR="008739EA">
        <w:rPr>
          <w:rFonts w:asciiTheme="minorHAnsi" w:hAnsiTheme="minorHAnsi"/>
          <w:bCs/>
          <w:color w:val="313133"/>
        </w:rPr>
        <w:t>y, si procede, recomendaciones.</w:t>
      </w:r>
    </w:p>
    <w:p w14:paraId="2B3DC7A5" w14:textId="77777777" w:rsidR="008739EA" w:rsidRDefault="008739EA"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bookmarkStart w:id="0" w:name="_Hlk171600273"/>
      <w:r>
        <w:rPr>
          <w:rFonts w:asciiTheme="minorHAnsi" w:hAnsiTheme="minorHAnsi"/>
          <w:bCs/>
          <w:color w:val="313133"/>
        </w:rPr>
        <w:t xml:space="preserve">Una vez valorada la propuesta por </w:t>
      </w:r>
      <w:r w:rsidR="007C2F03">
        <w:rPr>
          <w:rFonts w:asciiTheme="minorHAnsi" w:hAnsiTheme="minorHAnsi"/>
          <w:bCs/>
          <w:color w:val="313133"/>
        </w:rPr>
        <w:t xml:space="preserve">el Grupo de Trabajo </w:t>
      </w:r>
      <w:r>
        <w:rPr>
          <w:rFonts w:asciiTheme="minorHAnsi" w:hAnsiTheme="minorHAnsi"/>
          <w:bCs/>
          <w:color w:val="313133"/>
        </w:rPr>
        <w:t>y en caso de propuesta favorable, se remitirá a la Comisión de Calidad de la SEMI para su aprobación definitiva y emisión del certificado correspondiente, publicándose en la web del Grupo de Trabajo.</w:t>
      </w:r>
      <w:r w:rsidR="00104F63">
        <w:rPr>
          <w:rFonts w:asciiTheme="minorHAnsi" w:hAnsiTheme="minorHAnsi"/>
          <w:bCs/>
          <w:color w:val="313133"/>
        </w:rPr>
        <w:t xml:space="preserve"> La aprobación podrá tener carácter definitivo (5 años) o provisional (1 año, pendiente del cumplimiento del algún requisito necesario).</w:t>
      </w:r>
    </w:p>
    <w:bookmarkEnd w:id="0"/>
    <w:p w14:paraId="7C20C24E" w14:textId="77777777" w:rsidR="00104F63" w:rsidRDefault="00104F63" w:rsidP="00911C38">
      <w:pPr>
        <w:pStyle w:val="Prrafodelista"/>
        <w:numPr>
          <w:ilvl w:val="0"/>
          <w:numId w:val="11"/>
        </w:numPr>
        <w:spacing w:after="120" w:line="240" w:lineRule="auto"/>
        <w:ind w:left="425" w:hanging="425"/>
        <w:contextualSpacing w:val="0"/>
        <w:jc w:val="both"/>
        <w:rPr>
          <w:rFonts w:asciiTheme="minorHAnsi" w:hAnsiTheme="minorHAnsi"/>
          <w:bCs/>
          <w:color w:val="313133"/>
        </w:rPr>
      </w:pPr>
      <w:r>
        <w:rPr>
          <w:rFonts w:asciiTheme="minorHAnsi" w:hAnsiTheme="minorHAnsi"/>
          <w:bCs/>
          <w:color w:val="313133"/>
        </w:rPr>
        <w:t>El reconocimiento definitivo se otorgará por un plazo máximo de cinco años, transcurridos los cuales deberá renovar la solicitud. Pasados tres años, la unidad podrá solicitar la revisión de su nivel de certificación, si considera que -a su juicio- reúne los requisitos para modificarlo.</w:t>
      </w:r>
    </w:p>
    <w:p w14:paraId="0FCB217A" w14:textId="77777777" w:rsidR="000863CF" w:rsidRDefault="000863CF">
      <w:pPr>
        <w:jc w:val="left"/>
        <w:rPr>
          <w:rFonts w:asciiTheme="minorHAnsi" w:hAnsiTheme="minorHAnsi"/>
          <w:bCs/>
          <w:color w:val="313133"/>
        </w:rPr>
      </w:pPr>
      <w:r>
        <w:rPr>
          <w:rFonts w:asciiTheme="minorHAnsi" w:hAnsiTheme="minorHAnsi"/>
          <w:bCs/>
          <w:color w:val="313133"/>
        </w:rPr>
        <w:br w:type="page"/>
      </w:r>
    </w:p>
    <w:p w14:paraId="7ECFF199" w14:textId="0C0A1169" w:rsidR="000863CF" w:rsidRPr="00CD3C46" w:rsidRDefault="000863CF" w:rsidP="000863CF">
      <w:pPr>
        <w:spacing w:after="120"/>
        <w:rPr>
          <w:rFonts w:asciiTheme="minorHAnsi" w:hAnsiTheme="minorHAnsi"/>
          <w:b/>
          <w:bCs/>
          <w:color w:val="548DD4" w:themeColor="text2" w:themeTint="99"/>
          <w:szCs w:val="22"/>
        </w:rPr>
      </w:pPr>
      <w:r w:rsidRPr="00CD3C46">
        <w:rPr>
          <w:rFonts w:asciiTheme="minorHAnsi" w:hAnsiTheme="minorHAnsi"/>
          <w:b/>
          <w:bCs/>
          <w:color w:val="548DD4" w:themeColor="text2" w:themeTint="99"/>
          <w:szCs w:val="22"/>
        </w:rPr>
        <w:lastRenderedPageBreak/>
        <w:t xml:space="preserve">Anexo 1. </w:t>
      </w:r>
      <w:r w:rsidR="0050646F" w:rsidRPr="00CD3C46">
        <w:rPr>
          <w:rFonts w:asciiTheme="minorHAnsi" w:hAnsiTheme="minorHAnsi"/>
          <w:b/>
          <w:bCs/>
          <w:color w:val="548DD4" w:themeColor="text2" w:themeTint="99"/>
          <w:szCs w:val="22"/>
        </w:rPr>
        <w:t>Solicitud de certificación de</w:t>
      </w:r>
      <w:r w:rsidR="003F559B">
        <w:rPr>
          <w:rFonts w:asciiTheme="minorHAnsi" w:hAnsiTheme="minorHAnsi"/>
          <w:b/>
          <w:bCs/>
          <w:color w:val="548DD4" w:themeColor="text2" w:themeTint="99"/>
          <w:szCs w:val="22"/>
        </w:rPr>
        <w:t>l</w:t>
      </w:r>
      <w:r w:rsidR="0050646F" w:rsidRPr="00CD3C46">
        <w:rPr>
          <w:rFonts w:asciiTheme="minorHAnsi" w:hAnsiTheme="minorHAnsi"/>
          <w:b/>
          <w:bCs/>
          <w:color w:val="548DD4" w:themeColor="text2" w:themeTint="99"/>
          <w:szCs w:val="22"/>
        </w:rPr>
        <w:t xml:space="preserve"> </w:t>
      </w:r>
      <w:r w:rsidR="003F559B">
        <w:rPr>
          <w:rFonts w:asciiTheme="minorHAnsi" w:hAnsiTheme="minorHAnsi"/>
          <w:b/>
          <w:bCs/>
          <w:color w:val="548DD4" w:themeColor="text2" w:themeTint="99"/>
          <w:szCs w:val="22"/>
        </w:rPr>
        <w:t>Programa de Paciente Pluripatológico</w:t>
      </w:r>
    </w:p>
    <w:p w14:paraId="0A748833" w14:textId="77777777" w:rsidR="0050646F" w:rsidRDefault="0050646F" w:rsidP="000863CF">
      <w:pPr>
        <w:spacing w:after="120"/>
        <w:rPr>
          <w:rFonts w:asciiTheme="minorHAnsi" w:hAnsiTheme="minorHAnsi"/>
          <w:b/>
          <w:bCs/>
          <w:color w:val="1A998C"/>
          <w:szCs w:val="22"/>
        </w:rPr>
      </w:pPr>
    </w:p>
    <w:p w14:paraId="3399CBB1" w14:textId="77777777" w:rsidR="0050646F" w:rsidRDefault="0050646F" w:rsidP="000863CF">
      <w:pPr>
        <w:spacing w:after="120"/>
        <w:rPr>
          <w:rFonts w:asciiTheme="minorHAnsi" w:hAnsiTheme="minorHAnsi"/>
          <w:bCs/>
          <w:color w:val="313133"/>
        </w:rPr>
      </w:pPr>
      <w:r>
        <w:rPr>
          <w:rFonts w:asciiTheme="minorHAnsi" w:hAnsiTheme="minorHAnsi"/>
          <w:bCs/>
          <w:color w:val="313133"/>
        </w:rPr>
        <w:t>Los Dres.:</w:t>
      </w:r>
    </w:p>
    <w:p w14:paraId="2E2823DD" w14:textId="77777777" w:rsidR="0050646F" w:rsidRDefault="0050646F" w:rsidP="0050646F">
      <w:pPr>
        <w:spacing w:line="480" w:lineRule="auto"/>
        <w:rPr>
          <w:rFonts w:asciiTheme="minorHAnsi" w:hAnsiTheme="minorHAnsi"/>
          <w:bCs/>
          <w:color w:val="313133"/>
        </w:rPr>
      </w:pPr>
      <w:r>
        <w:rPr>
          <w:rFonts w:asciiTheme="minorHAnsi" w:hAnsiTheme="minorHAnsi"/>
          <w:bCs/>
          <w:color w:val="313133"/>
        </w:rPr>
        <w:t>___________________________________</w:t>
      </w:r>
      <w:bookmarkStart w:id="1" w:name="_Hlk9877061"/>
      <w:r>
        <w:rPr>
          <w:rFonts w:asciiTheme="minorHAnsi" w:hAnsiTheme="minorHAnsi"/>
          <w:bCs/>
          <w:color w:val="313133"/>
        </w:rPr>
        <w:t xml:space="preserve">, </w:t>
      </w:r>
      <w:proofErr w:type="gramStart"/>
      <w:r>
        <w:rPr>
          <w:rFonts w:asciiTheme="minorHAnsi" w:hAnsiTheme="minorHAnsi"/>
          <w:bCs/>
          <w:color w:val="313133"/>
        </w:rPr>
        <w:t>Jefe</w:t>
      </w:r>
      <w:proofErr w:type="gramEnd"/>
      <w:r>
        <w:rPr>
          <w:rFonts w:asciiTheme="minorHAnsi" w:hAnsiTheme="minorHAnsi"/>
          <w:bCs/>
          <w:color w:val="313133"/>
        </w:rPr>
        <w:t xml:space="preserve"> de Servicio de Medicina Interna</w:t>
      </w:r>
      <w:bookmarkEnd w:id="1"/>
      <w:r>
        <w:rPr>
          <w:rFonts w:asciiTheme="minorHAnsi" w:hAnsiTheme="minorHAnsi"/>
          <w:bCs/>
          <w:color w:val="313133"/>
        </w:rPr>
        <w:t xml:space="preserve">, y </w:t>
      </w:r>
    </w:p>
    <w:p w14:paraId="54F4919A" w14:textId="12A65EE8" w:rsidR="0050646F" w:rsidRDefault="0050646F" w:rsidP="0050646F">
      <w:pPr>
        <w:spacing w:line="480" w:lineRule="auto"/>
        <w:rPr>
          <w:rFonts w:asciiTheme="minorHAnsi" w:hAnsiTheme="minorHAnsi"/>
          <w:bCs/>
          <w:color w:val="313133"/>
        </w:rPr>
      </w:pPr>
      <w:r>
        <w:rPr>
          <w:rFonts w:asciiTheme="minorHAnsi" w:hAnsiTheme="minorHAnsi"/>
          <w:bCs/>
          <w:color w:val="313133"/>
        </w:rPr>
        <w:t>___________________________________, responsable de</w:t>
      </w:r>
      <w:r w:rsidR="003F559B">
        <w:rPr>
          <w:rFonts w:asciiTheme="minorHAnsi" w:hAnsiTheme="minorHAnsi"/>
          <w:bCs/>
          <w:color w:val="313133"/>
        </w:rPr>
        <w:t>l</w:t>
      </w:r>
      <w:r>
        <w:rPr>
          <w:rFonts w:asciiTheme="minorHAnsi" w:hAnsiTheme="minorHAnsi"/>
          <w:bCs/>
          <w:color w:val="313133"/>
        </w:rPr>
        <w:t xml:space="preserve"> </w:t>
      </w:r>
      <w:r w:rsidR="003F559B">
        <w:rPr>
          <w:rFonts w:asciiTheme="minorHAnsi" w:hAnsiTheme="minorHAnsi"/>
          <w:bCs/>
          <w:color w:val="313133"/>
        </w:rPr>
        <w:t>Programa de Paciente Pluripatológico</w:t>
      </w:r>
      <w:r w:rsidR="00552CF9">
        <w:rPr>
          <w:rFonts w:asciiTheme="minorHAnsi" w:hAnsiTheme="minorHAnsi"/>
          <w:bCs/>
          <w:color w:val="313133"/>
        </w:rPr>
        <w:t xml:space="preserve"> </w:t>
      </w:r>
      <w:r>
        <w:rPr>
          <w:rFonts w:asciiTheme="minorHAnsi" w:hAnsiTheme="minorHAnsi"/>
          <w:bCs/>
          <w:color w:val="313133"/>
        </w:rPr>
        <w:t>(</w:t>
      </w:r>
      <w:r w:rsidR="00503F0B">
        <w:rPr>
          <w:rFonts w:asciiTheme="minorHAnsi" w:hAnsiTheme="minorHAnsi"/>
          <w:bCs/>
          <w:color w:val="313133"/>
        </w:rPr>
        <w:t>PPP</w:t>
      </w:r>
      <w:r>
        <w:rPr>
          <w:rFonts w:asciiTheme="minorHAnsi" w:hAnsiTheme="minorHAnsi"/>
          <w:bCs/>
          <w:color w:val="313133"/>
        </w:rPr>
        <w:t xml:space="preserve">), del Hospital ________________________________ (Nombre de Hospital recogido en el Catálogo Nacional de Hospitales), </w:t>
      </w:r>
    </w:p>
    <w:p w14:paraId="4582A340" w14:textId="77777777" w:rsidR="0050646F" w:rsidRDefault="0050646F" w:rsidP="0050646F">
      <w:pPr>
        <w:spacing w:line="480" w:lineRule="auto"/>
        <w:ind w:left="426"/>
        <w:rPr>
          <w:rFonts w:asciiTheme="minorHAnsi" w:hAnsiTheme="minorHAnsi"/>
          <w:b/>
          <w:bCs/>
          <w:color w:val="313133"/>
        </w:rPr>
      </w:pPr>
      <w:r>
        <w:rPr>
          <w:rFonts w:asciiTheme="minorHAnsi" w:hAnsiTheme="minorHAnsi"/>
          <w:b/>
          <w:bCs/>
          <w:color w:val="313133"/>
        </w:rPr>
        <w:t>SOLICITAN</w:t>
      </w:r>
    </w:p>
    <w:p w14:paraId="3FBDB414" w14:textId="4FFE5B3D" w:rsidR="0058231D" w:rsidRDefault="0050646F" w:rsidP="0058231D">
      <w:pPr>
        <w:spacing w:line="480" w:lineRule="auto"/>
        <w:ind w:firstLine="426"/>
        <w:rPr>
          <w:rFonts w:asciiTheme="minorHAnsi" w:hAnsiTheme="minorHAnsi"/>
          <w:bCs/>
          <w:color w:val="313133"/>
        </w:rPr>
      </w:pPr>
      <w:r>
        <w:rPr>
          <w:rFonts w:asciiTheme="minorHAnsi" w:hAnsiTheme="minorHAnsi"/>
          <w:bCs/>
          <w:color w:val="313133"/>
        </w:rPr>
        <w:t xml:space="preserve">La certificación de la </w:t>
      </w:r>
      <w:r w:rsidR="0058231D">
        <w:rPr>
          <w:rFonts w:asciiTheme="minorHAnsi" w:hAnsiTheme="minorHAnsi"/>
          <w:bCs/>
          <w:color w:val="313133"/>
        </w:rPr>
        <w:t xml:space="preserve">unidad </w:t>
      </w:r>
      <w:r>
        <w:rPr>
          <w:rFonts w:asciiTheme="minorHAnsi" w:hAnsiTheme="minorHAnsi"/>
          <w:bCs/>
          <w:color w:val="313133"/>
        </w:rPr>
        <w:t>como ___________________</w:t>
      </w:r>
      <w:proofErr w:type="gramStart"/>
      <w:r>
        <w:rPr>
          <w:rFonts w:asciiTheme="minorHAnsi" w:hAnsiTheme="minorHAnsi"/>
          <w:bCs/>
          <w:color w:val="313133"/>
        </w:rPr>
        <w:t>_</w:t>
      </w:r>
      <w:r>
        <w:rPr>
          <w:rFonts w:asciiTheme="minorHAnsi" w:hAnsiTheme="minorHAnsi"/>
          <w:bCs/>
          <w:color w:val="313133"/>
          <w:vertAlign w:val="superscript"/>
        </w:rPr>
        <w:t>(</w:t>
      </w:r>
      <w:proofErr w:type="gramEnd"/>
      <w:r>
        <w:rPr>
          <w:rStyle w:val="Refdenotaalpie"/>
          <w:rFonts w:asciiTheme="minorHAnsi" w:hAnsiTheme="minorHAnsi"/>
          <w:bCs/>
          <w:color w:val="313133"/>
        </w:rPr>
        <w:footnoteReference w:id="1"/>
      </w:r>
      <w:r>
        <w:rPr>
          <w:rFonts w:asciiTheme="minorHAnsi" w:hAnsiTheme="minorHAnsi"/>
          <w:bCs/>
          <w:color w:val="313133"/>
          <w:vertAlign w:val="superscript"/>
        </w:rPr>
        <w:t>)</w:t>
      </w:r>
      <w:r w:rsidR="0058231D" w:rsidRPr="0058231D">
        <w:rPr>
          <w:rFonts w:asciiTheme="minorHAnsi" w:hAnsiTheme="minorHAnsi"/>
          <w:bCs/>
          <w:color w:val="313133"/>
        </w:rPr>
        <w:t xml:space="preserve">, </w:t>
      </w:r>
      <w:r w:rsidR="0058231D">
        <w:rPr>
          <w:rFonts w:asciiTheme="minorHAnsi" w:hAnsiTheme="minorHAnsi"/>
          <w:bCs/>
          <w:color w:val="313133"/>
        </w:rPr>
        <w:t>para lo que se comprometen en facilitar la información que se requiere para garantizar que se cumplen los requisitos establecidos, así como a la veracidad de la información facilitada.</w:t>
      </w:r>
      <w:r w:rsidR="00023D2E">
        <w:rPr>
          <w:rFonts w:asciiTheme="minorHAnsi" w:hAnsiTheme="minorHAnsi"/>
          <w:bCs/>
          <w:color w:val="313133"/>
        </w:rPr>
        <w:t xml:space="preserve"> Asimismo, el servicio se compromete a participar en el registro RECALMIN, </w:t>
      </w:r>
      <w:r w:rsidR="00837F89">
        <w:rPr>
          <w:rFonts w:asciiTheme="minorHAnsi" w:hAnsiTheme="minorHAnsi"/>
          <w:bCs/>
          <w:color w:val="313133"/>
        </w:rPr>
        <w:t xml:space="preserve">y, en su caso, </w:t>
      </w:r>
      <w:r w:rsidR="00023D2E">
        <w:rPr>
          <w:rFonts w:asciiTheme="minorHAnsi" w:hAnsiTheme="minorHAnsi"/>
          <w:bCs/>
          <w:color w:val="313133"/>
        </w:rPr>
        <w:t xml:space="preserve">los registros de </w:t>
      </w:r>
      <w:r w:rsidR="007F245C">
        <w:rPr>
          <w:rFonts w:asciiTheme="minorHAnsi" w:hAnsiTheme="minorHAnsi"/>
          <w:bCs/>
          <w:color w:val="313133"/>
        </w:rPr>
        <w:t xml:space="preserve">pacientes pluripatológicos </w:t>
      </w:r>
      <w:r w:rsidR="00023D2E">
        <w:rPr>
          <w:rFonts w:asciiTheme="minorHAnsi" w:hAnsiTheme="minorHAnsi"/>
          <w:bCs/>
          <w:color w:val="313133"/>
        </w:rPr>
        <w:t>que desarrolle la SEMI.</w:t>
      </w:r>
    </w:p>
    <w:p w14:paraId="6BB23755" w14:textId="77777777" w:rsidR="0058231D" w:rsidRDefault="0058231D" w:rsidP="0058231D">
      <w:pPr>
        <w:spacing w:line="480" w:lineRule="auto"/>
        <w:ind w:firstLine="426"/>
        <w:rPr>
          <w:rFonts w:asciiTheme="minorHAnsi" w:hAnsiTheme="minorHAnsi"/>
          <w:bCs/>
          <w:color w:val="313133"/>
        </w:rPr>
      </w:pPr>
    </w:p>
    <w:p w14:paraId="2F01B071" w14:textId="77777777" w:rsidR="0058231D" w:rsidRDefault="0058231D" w:rsidP="0058231D">
      <w:pPr>
        <w:spacing w:line="480" w:lineRule="auto"/>
        <w:rPr>
          <w:rFonts w:asciiTheme="minorHAnsi" w:hAnsiTheme="minorHAnsi"/>
          <w:bCs/>
          <w:color w:val="313133"/>
        </w:rPr>
      </w:pPr>
    </w:p>
    <w:p w14:paraId="6EDA9C90"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En ___________________, a __, de __, de _____________</w:t>
      </w:r>
    </w:p>
    <w:p w14:paraId="53B54562" w14:textId="77777777" w:rsidR="0058231D" w:rsidRDefault="0058231D" w:rsidP="0058231D">
      <w:pPr>
        <w:spacing w:line="480" w:lineRule="auto"/>
        <w:rPr>
          <w:rFonts w:asciiTheme="minorHAnsi" w:hAnsiTheme="minorHAnsi"/>
          <w:bCs/>
          <w:color w:val="313133"/>
        </w:rPr>
      </w:pPr>
    </w:p>
    <w:p w14:paraId="6C33B137"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Fdo.:</w:t>
      </w:r>
    </w:p>
    <w:p w14:paraId="16228B69" w14:textId="77777777" w:rsidR="0058231D" w:rsidRDefault="0058231D" w:rsidP="0058231D">
      <w:pPr>
        <w:spacing w:line="480" w:lineRule="auto"/>
        <w:rPr>
          <w:rFonts w:asciiTheme="minorHAnsi" w:hAnsiTheme="minorHAnsi"/>
          <w:bCs/>
          <w:color w:val="313133"/>
        </w:rPr>
      </w:pPr>
    </w:p>
    <w:p w14:paraId="464AFB82" w14:textId="77777777" w:rsidR="0058231D" w:rsidRDefault="0058231D" w:rsidP="0058231D">
      <w:pPr>
        <w:spacing w:line="480" w:lineRule="auto"/>
        <w:rPr>
          <w:rFonts w:asciiTheme="minorHAnsi" w:hAnsiTheme="minorHAnsi"/>
          <w:bCs/>
          <w:color w:val="313133"/>
        </w:rPr>
      </w:pPr>
      <w:r>
        <w:rPr>
          <w:rFonts w:asciiTheme="minorHAnsi" w:hAnsiTheme="minorHAnsi"/>
          <w:bCs/>
          <w:color w:val="313133"/>
        </w:rPr>
        <w:t xml:space="preserve">Dr./Dra. __________________________________________, </w:t>
      </w:r>
      <w:proofErr w:type="gramStart"/>
      <w:r>
        <w:rPr>
          <w:rFonts w:asciiTheme="minorHAnsi" w:hAnsiTheme="minorHAnsi"/>
          <w:bCs/>
          <w:color w:val="313133"/>
        </w:rPr>
        <w:t>Jefe</w:t>
      </w:r>
      <w:proofErr w:type="gramEnd"/>
      <w:r>
        <w:rPr>
          <w:rFonts w:asciiTheme="minorHAnsi" w:hAnsiTheme="minorHAnsi"/>
          <w:bCs/>
          <w:color w:val="313133"/>
        </w:rPr>
        <w:t xml:space="preserve"> de Servicio de Medicina Interna</w:t>
      </w:r>
    </w:p>
    <w:p w14:paraId="459F8531" w14:textId="77777777" w:rsidR="0058231D" w:rsidRDefault="0058231D" w:rsidP="0058231D">
      <w:pPr>
        <w:spacing w:line="480" w:lineRule="auto"/>
        <w:rPr>
          <w:rFonts w:asciiTheme="minorHAnsi" w:hAnsiTheme="minorHAnsi"/>
          <w:bCs/>
          <w:color w:val="313133"/>
        </w:rPr>
      </w:pPr>
    </w:p>
    <w:p w14:paraId="13C56FE9" w14:textId="44AA091B" w:rsidR="0050646F" w:rsidRDefault="0058231D" w:rsidP="0058231D">
      <w:pPr>
        <w:spacing w:line="480" w:lineRule="auto"/>
        <w:rPr>
          <w:rFonts w:asciiTheme="minorHAnsi" w:hAnsiTheme="minorHAnsi"/>
          <w:bCs/>
          <w:color w:val="313133"/>
        </w:rPr>
      </w:pPr>
      <w:r>
        <w:rPr>
          <w:rFonts w:asciiTheme="minorHAnsi" w:hAnsiTheme="minorHAnsi"/>
          <w:bCs/>
          <w:color w:val="313133"/>
        </w:rPr>
        <w:t xml:space="preserve"> Dr./Dra. __________________________________________, responsable </w:t>
      </w:r>
      <w:r w:rsidR="00A05E10">
        <w:rPr>
          <w:rFonts w:asciiTheme="minorHAnsi" w:hAnsiTheme="minorHAnsi"/>
          <w:bCs/>
          <w:color w:val="313133"/>
        </w:rPr>
        <w:t>del PPP</w:t>
      </w:r>
    </w:p>
    <w:p w14:paraId="1862FF96" w14:textId="77777777" w:rsidR="0058231D" w:rsidRDefault="0058231D" w:rsidP="0058231D">
      <w:pPr>
        <w:spacing w:line="480" w:lineRule="auto"/>
        <w:rPr>
          <w:rFonts w:asciiTheme="minorHAnsi" w:hAnsiTheme="minorHAnsi"/>
          <w:bCs/>
          <w:color w:val="313133"/>
          <w:vertAlign w:val="superscript"/>
        </w:rPr>
      </w:pPr>
    </w:p>
    <w:p w14:paraId="28F3CAFA" w14:textId="77777777" w:rsidR="00954DE9" w:rsidRDefault="00954DE9">
      <w:pPr>
        <w:jc w:val="left"/>
        <w:rPr>
          <w:rFonts w:asciiTheme="minorHAnsi" w:eastAsia="Calibri" w:hAnsiTheme="minorHAnsi"/>
          <w:b/>
          <w:bCs/>
          <w:color w:val="313133"/>
          <w:szCs w:val="22"/>
          <w:lang w:val="es-ES" w:eastAsia="en-US"/>
        </w:rPr>
      </w:pPr>
      <w:r>
        <w:rPr>
          <w:rFonts w:asciiTheme="minorHAnsi" w:hAnsiTheme="minorHAnsi"/>
          <w:b/>
          <w:bCs/>
          <w:color w:val="313133"/>
        </w:rPr>
        <w:br w:type="page"/>
      </w:r>
    </w:p>
    <w:p w14:paraId="2BBE961D" w14:textId="77777777" w:rsidR="00954DE9" w:rsidRPr="00CD3C46" w:rsidRDefault="00954DE9" w:rsidP="00954DE9">
      <w:pPr>
        <w:spacing w:after="120"/>
        <w:rPr>
          <w:rFonts w:asciiTheme="minorHAnsi" w:hAnsiTheme="minorHAnsi"/>
          <w:b/>
          <w:bCs/>
          <w:color w:val="548DD4" w:themeColor="text2" w:themeTint="99"/>
          <w:szCs w:val="22"/>
        </w:rPr>
      </w:pPr>
      <w:r w:rsidRPr="00CD3C46">
        <w:rPr>
          <w:rFonts w:asciiTheme="minorHAnsi" w:hAnsiTheme="minorHAnsi"/>
          <w:b/>
          <w:bCs/>
          <w:color w:val="548DD4" w:themeColor="text2" w:themeTint="99"/>
          <w:szCs w:val="22"/>
        </w:rPr>
        <w:lastRenderedPageBreak/>
        <w:t>Información acompañante</w:t>
      </w:r>
    </w:p>
    <w:p w14:paraId="4991A057" w14:textId="77777777" w:rsidR="00954DE9" w:rsidRPr="00954DE9" w:rsidRDefault="00954DE9" w:rsidP="00954DE9">
      <w:pPr>
        <w:pStyle w:val="Prrafodelista"/>
        <w:spacing w:after="120"/>
        <w:rPr>
          <w:rFonts w:asciiTheme="minorHAnsi" w:hAnsiTheme="minorHAnsi"/>
          <w:bCs/>
          <w:color w:val="313133"/>
        </w:rPr>
      </w:pPr>
    </w:p>
    <w:p w14:paraId="72C10038" w14:textId="77777777" w:rsidR="0058231D" w:rsidRPr="00954DE9" w:rsidRDefault="0058231D"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Teléfono de contacto</w:t>
      </w:r>
      <w:r w:rsidRPr="00954DE9">
        <w:rPr>
          <w:rFonts w:asciiTheme="minorHAnsi" w:hAnsiTheme="minorHAnsi"/>
          <w:bCs/>
          <w:color w:val="313133"/>
        </w:rPr>
        <w:t>:</w:t>
      </w:r>
    </w:p>
    <w:p w14:paraId="713263A5" w14:textId="77777777" w:rsidR="0058231D" w:rsidRPr="00954DE9" w:rsidRDefault="0058231D"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Correo electrónico</w:t>
      </w:r>
      <w:r w:rsidRPr="00954DE9">
        <w:rPr>
          <w:rFonts w:asciiTheme="minorHAnsi" w:hAnsiTheme="minorHAnsi"/>
          <w:bCs/>
          <w:color w:val="313133"/>
        </w:rPr>
        <w:t xml:space="preserve">: </w:t>
      </w:r>
    </w:p>
    <w:p w14:paraId="3525A229" w14:textId="53A52255" w:rsidR="0050646F" w:rsidRDefault="00954DE9" w:rsidP="00954DE9">
      <w:pPr>
        <w:pStyle w:val="Prrafodelista"/>
        <w:numPr>
          <w:ilvl w:val="0"/>
          <w:numId w:val="15"/>
        </w:numPr>
        <w:spacing w:after="240" w:line="240" w:lineRule="auto"/>
        <w:ind w:left="425" w:hanging="425"/>
        <w:contextualSpacing w:val="0"/>
        <w:rPr>
          <w:rFonts w:asciiTheme="minorHAnsi" w:hAnsiTheme="minorHAnsi"/>
          <w:bCs/>
          <w:color w:val="313133"/>
        </w:rPr>
      </w:pPr>
      <w:r w:rsidRPr="00954DE9">
        <w:rPr>
          <w:rFonts w:asciiTheme="minorHAnsi" w:hAnsiTheme="minorHAnsi"/>
          <w:b/>
          <w:bCs/>
          <w:color w:val="313133"/>
        </w:rPr>
        <w:t>Año de puesta en funcionamiento de</w:t>
      </w:r>
      <w:r w:rsidR="00E432FE">
        <w:rPr>
          <w:rFonts w:asciiTheme="minorHAnsi" w:hAnsiTheme="minorHAnsi"/>
          <w:b/>
          <w:bCs/>
          <w:color w:val="313133"/>
        </w:rPr>
        <w:t>l</w:t>
      </w:r>
      <w:r w:rsidRPr="00954DE9">
        <w:rPr>
          <w:rFonts w:asciiTheme="minorHAnsi" w:hAnsiTheme="minorHAnsi"/>
          <w:b/>
          <w:bCs/>
          <w:color w:val="313133"/>
        </w:rPr>
        <w:t xml:space="preserve"> </w:t>
      </w:r>
      <w:r w:rsidR="00E432FE">
        <w:rPr>
          <w:rFonts w:asciiTheme="minorHAnsi" w:hAnsiTheme="minorHAnsi"/>
          <w:b/>
          <w:bCs/>
          <w:color w:val="313133"/>
        </w:rPr>
        <w:t>programa</w:t>
      </w:r>
      <w:r w:rsidRPr="00954DE9">
        <w:rPr>
          <w:rFonts w:asciiTheme="minorHAnsi" w:hAnsiTheme="minorHAnsi"/>
          <w:bCs/>
          <w:color w:val="313133"/>
        </w:rPr>
        <w:t>:</w:t>
      </w:r>
    </w:p>
    <w:p w14:paraId="0A17FA8E" w14:textId="03E4ED5E" w:rsidR="00B87C5D" w:rsidRPr="00B87C5D" w:rsidRDefault="00B87C5D" w:rsidP="00B87C5D">
      <w:pPr>
        <w:pStyle w:val="Prrafodelista"/>
        <w:numPr>
          <w:ilvl w:val="0"/>
          <w:numId w:val="15"/>
        </w:numPr>
        <w:spacing w:after="240" w:line="240" w:lineRule="auto"/>
        <w:ind w:left="425" w:hanging="425"/>
        <w:contextualSpacing w:val="0"/>
        <w:jc w:val="both"/>
        <w:rPr>
          <w:rFonts w:asciiTheme="minorHAnsi" w:hAnsiTheme="minorHAnsi"/>
          <w:b/>
          <w:bCs/>
          <w:color w:val="313133"/>
        </w:rPr>
      </w:pPr>
      <w:r w:rsidRPr="00B87C5D">
        <w:rPr>
          <w:rFonts w:asciiTheme="minorHAnsi" w:hAnsiTheme="minorHAnsi"/>
          <w:b/>
          <w:bCs/>
          <w:color w:val="313133"/>
        </w:rPr>
        <w:t>Número de publicaciones indexadas (3 últimos años)</w:t>
      </w:r>
      <w:r>
        <w:rPr>
          <w:rFonts w:asciiTheme="minorHAnsi" w:hAnsiTheme="minorHAnsi"/>
          <w:b/>
          <w:bCs/>
          <w:color w:val="313133"/>
        </w:rPr>
        <w:t xml:space="preserve"> (anexar a la </w:t>
      </w:r>
      <w:proofErr w:type="gramStart"/>
      <w:r>
        <w:rPr>
          <w:rFonts w:asciiTheme="minorHAnsi" w:hAnsiTheme="minorHAnsi"/>
          <w:b/>
          <w:bCs/>
          <w:color w:val="313133"/>
        </w:rPr>
        <w:t>documentación)</w:t>
      </w:r>
      <w:r w:rsidR="00B31B73">
        <w:rPr>
          <w:rFonts w:asciiTheme="minorHAnsi" w:hAnsiTheme="minorHAnsi"/>
          <w:b/>
          <w:bCs/>
          <w:color w:val="313133"/>
          <w:vertAlign w:val="superscript"/>
        </w:rPr>
        <w:t>(</w:t>
      </w:r>
      <w:proofErr w:type="gramEnd"/>
      <w:r w:rsidR="00B31B73">
        <w:rPr>
          <w:rStyle w:val="Refdenotaalpie"/>
          <w:rFonts w:asciiTheme="minorHAnsi" w:hAnsiTheme="minorHAnsi"/>
          <w:b/>
          <w:bCs/>
          <w:color w:val="313133"/>
        </w:rPr>
        <w:footnoteReference w:id="2"/>
      </w:r>
      <w:r w:rsidR="00B31B73">
        <w:rPr>
          <w:rFonts w:asciiTheme="minorHAnsi" w:hAnsiTheme="minorHAnsi"/>
          <w:b/>
          <w:bCs/>
          <w:color w:val="313133"/>
          <w:vertAlign w:val="superscript"/>
        </w:rPr>
        <w:t>)</w:t>
      </w:r>
      <w:r>
        <w:rPr>
          <w:rFonts w:asciiTheme="minorHAnsi" w:hAnsiTheme="minorHAnsi"/>
          <w:b/>
          <w:bCs/>
          <w:color w:val="313133"/>
        </w:rPr>
        <w:t>:</w:t>
      </w:r>
    </w:p>
    <w:tbl>
      <w:tblPr>
        <w:tblStyle w:val="Tablaconcuadrcula"/>
        <w:tblW w:w="11057" w:type="dxa"/>
        <w:tblInd w:w="-866" w:type="dxa"/>
        <w:tblBorders>
          <w:top w:val="single" w:sz="12" w:space="0" w:color="FF9900"/>
          <w:left w:val="single" w:sz="12" w:space="0" w:color="FF9900"/>
          <w:bottom w:val="single" w:sz="12" w:space="0" w:color="FF9900"/>
          <w:right w:val="single" w:sz="12" w:space="0" w:color="FF9900"/>
          <w:insideH w:val="single" w:sz="12" w:space="0" w:color="FF9900"/>
          <w:insideV w:val="single" w:sz="12" w:space="0" w:color="FF9900"/>
        </w:tblBorders>
        <w:tblLook w:val="04A0" w:firstRow="1" w:lastRow="0" w:firstColumn="1" w:lastColumn="0" w:noHBand="0" w:noVBand="1"/>
      </w:tblPr>
      <w:tblGrid>
        <w:gridCol w:w="9640"/>
        <w:gridCol w:w="1417"/>
      </w:tblGrid>
      <w:tr w:rsidR="00B87C5D" w14:paraId="56F2B5C2" w14:textId="77777777" w:rsidTr="00B87C5D">
        <w:tc>
          <w:tcPr>
            <w:tcW w:w="9640" w:type="dxa"/>
            <w:shd w:val="clear" w:color="auto" w:fill="FF9900"/>
            <w:vAlign w:val="center"/>
          </w:tcPr>
          <w:p w14:paraId="54F3BE73" w14:textId="01230B66" w:rsidR="00B87C5D" w:rsidRPr="00CD3C46" w:rsidRDefault="00B87C5D" w:rsidP="00B92884">
            <w:pPr>
              <w:rPr>
                <w:rFonts w:asciiTheme="minorHAnsi" w:hAnsiTheme="minorHAnsi"/>
                <w:b/>
                <w:bCs/>
                <w:color w:val="FFFFFF" w:themeColor="background1"/>
              </w:rPr>
            </w:pPr>
            <w:r>
              <w:rPr>
                <w:rFonts w:asciiTheme="minorHAnsi" w:hAnsiTheme="minorHAnsi"/>
                <w:b/>
                <w:bCs/>
                <w:color w:val="1A998C"/>
                <w:szCs w:val="22"/>
              </w:rPr>
              <w:br w:type="page"/>
            </w:r>
            <w:r>
              <w:rPr>
                <w:rFonts w:asciiTheme="minorHAnsi" w:hAnsiTheme="minorHAnsi"/>
                <w:b/>
                <w:bCs/>
                <w:color w:val="FFFFFF" w:themeColor="background1"/>
              </w:rPr>
              <w:t>Cita del artículo (Autores. Título. Revista. Año. Volumen. Página</w:t>
            </w:r>
            <w:r w:rsidR="00E432FE">
              <w:rPr>
                <w:rFonts w:asciiTheme="minorHAnsi" w:hAnsiTheme="minorHAnsi"/>
                <w:b/>
                <w:bCs/>
                <w:color w:val="FFFFFF" w:themeColor="background1"/>
              </w:rPr>
              <w:t>)</w:t>
            </w:r>
          </w:p>
        </w:tc>
        <w:tc>
          <w:tcPr>
            <w:tcW w:w="1417" w:type="dxa"/>
            <w:shd w:val="clear" w:color="auto" w:fill="FF9900"/>
            <w:vAlign w:val="center"/>
          </w:tcPr>
          <w:p w14:paraId="25DE29B4" w14:textId="77777777" w:rsidR="00B87C5D" w:rsidRPr="00CD3C46" w:rsidRDefault="00B87C5D" w:rsidP="00B87C5D">
            <w:pPr>
              <w:jc w:val="center"/>
              <w:rPr>
                <w:rFonts w:asciiTheme="minorHAnsi" w:hAnsiTheme="minorHAnsi"/>
                <w:b/>
                <w:bCs/>
                <w:color w:val="FFFFFF" w:themeColor="background1"/>
              </w:rPr>
            </w:pPr>
            <w:r>
              <w:rPr>
                <w:rFonts w:asciiTheme="minorHAnsi" w:hAnsiTheme="minorHAnsi"/>
                <w:b/>
                <w:bCs/>
                <w:color w:val="FFFFFF" w:themeColor="background1"/>
              </w:rPr>
              <w:t>Factor impacto</w:t>
            </w:r>
          </w:p>
        </w:tc>
      </w:tr>
      <w:tr w:rsidR="00B87C5D" w14:paraId="58A3960F" w14:textId="77777777" w:rsidTr="00B87C5D">
        <w:tc>
          <w:tcPr>
            <w:tcW w:w="9640" w:type="dxa"/>
            <w:vAlign w:val="center"/>
          </w:tcPr>
          <w:p w14:paraId="3833A560" w14:textId="77777777" w:rsidR="00B87C5D" w:rsidRDefault="00B87C5D" w:rsidP="00B92884">
            <w:pPr>
              <w:rPr>
                <w:rFonts w:asciiTheme="minorHAnsi" w:hAnsiTheme="minorHAnsi"/>
                <w:b/>
                <w:bCs/>
                <w:color w:val="313133"/>
              </w:rPr>
            </w:pPr>
          </w:p>
        </w:tc>
        <w:tc>
          <w:tcPr>
            <w:tcW w:w="1417" w:type="dxa"/>
            <w:vAlign w:val="center"/>
          </w:tcPr>
          <w:p w14:paraId="305C1BCF" w14:textId="77777777" w:rsidR="00B87C5D" w:rsidRDefault="00B87C5D" w:rsidP="00B87C5D">
            <w:pPr>
              <w:jc w:val="center"/>
              <w:rPr>
                <w:rFonts w:asciiTheme="minorHAnsi" w:hAnsiTheme="minorHAnsi"/>
                <w:b/>
                <w:bCs/>
                <w:color w:val="313133"/>
              </w:rPr>
            </w:pPr>
          </w:p>
        </w:tc>
      </w:tr>
      <w:tr w:rsidR="00B87C5D" w14:paraId="3C3130E9" w14:textId="77777777" w:rsidTr="00B87C5D">
        <w:tc>
          <w:tcPr>
            <w:tcW w:w="9640" w:type="dxa"/>
            <w:vAlign w:val="center"/>
          </w:tcPr>
          <w:p w14:paraId="16C0B0B1" w14:textId="77777777" w:rsidR="00B87C5D" w:rsidRDefault="00B87C5D" w:rsidP="00B92884">
            <w:pPr>
              <w:rPr>
                <w:rFonts w:asciiTheme="minorHAnsi" w:hAnsiTheme="minorHAnsi"/>
                <w:b/>
                <w:bCs/>
                <w:color w:val="313133"/>
              </w:rPr>
            </w:pPr>
          </w:p>
        </w:tc>
        <w:tc>
          <w:tcPr>
            <w:tcW w:w="1417" w:type="dxa"/>
            <w:vAlign w:val="center"/>
          </w:tcPr>
          <w:p w14:paraId="794737B6" w14:textId="77777777" w:rsidR="00B87C5D" w:rsidRDefault="00B87C5D" w:rsidP="00B87C5D">
            <w:pPr>
              <w:jc w:val="center"/>
              <w:rPr>
                <w:rFonts w:asciiTheme="minorHAnsi" w:hAnsiTheme="minorHAnsi"/>
                <w:b/>
                <w:bCs/>
                <w:color w:val="313133"/>
              </w:rPr>
            </w:pPr>
          </w:p>
        </w:tc>
      </w:tr>
      <w:tr w:rsidR="00B87C5D" w14:paraId="5A78F5CB" w14:textId="77777777" w:rsidTr="00B87C5D">
        <w:tc>
          <w:tcPr>
            <w:tcW w:w="9640" w:type="dxa"/>
            <w:vAlign w:val="center"/>
          </w:tcPr>
          <w:p w14:paraId="462E34C9" w14:textId="77777777" w:rsidR="00B87C5D" w:rsidRDefault="00B87C5D" w:rsidP="00B92884">
            <w:pPr>
              <w:rPr>
                <w:rFonts w:asciiTheme="minorHAnsi" w:hAnsiTheme="minorHAnsi"/>
                <w:b/>
                <w:bCs/>
                <w:color w:val="313133"/>
              </w:rPr>
            </w:pPr>
          </w:p>
        </w:tc>
        <w:tc>
          <w:tcPr>
            <w:tcW w:w="1417" w:type="dxa"/>
            <w:vAlign w:val="center"/>
          </w:tcPr>
          <w:p w14:paraId="75ABCA33" w14:textId="77777777" w:rsidR="00B87C5D" w:rsidRDefault="00B87C5D" w:rsidP="00B87C5D">
            <w:pPr>
              <w:jc w:val="center"/>
              <w:rPr>
                <w:rFonts w:asciiTheme="minorHAnsi" w:hAnsiTheme="minorHAnsi"/>
                <w:b/>
                <w:bCs/>
                <w:color w:val="313133"/>
              </w:rPr>
            </w:pPr>
          </w:p>
        </w:tc>
      </w:tr>
      <w:tr w:rsidR="00B87C5D" w14:paraId="7CD51151" w14:textId="77777777" w:rsidTr="00B87C5D">
        <w:tc>
          <w:tcPr>
            <w:tcW w:w="9640" w:type="dxa"/>
            <w:vAlign w:val="center"/>
          </w:tcPr>
          <w:p w14:paraId="6D7A62E8" w14:textId="77777777" w:rsidR="00B87C5D" w:rsidRDefault="00B87C5D" w:rsidP="00B92884">
            <w:pPr>
              <w:rPr>
                <w:rFonts w:asciiTheme="minorHAnsi" w:hAnsiTheme="minorHAnsi"/>
                <w:b/>
                <w:bCs/>
                <w:color w:val="313133"/>
              </w:rPr>
            </w:pPr>
          </w:p>
        </w:tc>
        <w:tc>
          <w:tcPr>
            <w:tcW w:w="1417" w:type="dxa"/>
            <w:vAlign w:val="center"/>
          </w:tcPr>
          <w:p w14:paraId="0B314948" w14:textId="77777777" w:rsidR="00B87C5D" w:rsidRDefault="00B87C5D" w:rsidP="00B87C5D">
            <w:pPr>
              <w:jc w:val="center"/>
              <w:rPr>
                <w:rFonts w:asciiTheme="minorHAnsi" w:hAnsiTheme="minorHAnsi"/>
                <w:b/>
                <w:bCs/>
                <w:color w:val="313133"/>
              </w:rPr>
            </w:pPr>
          </w:p>
        </w:tc>
      </w:tr>
      <w:tr w:rsidR="00B87C5D" w14:paraId="7A5E003F" w14:textId="77777777" w:rsidTr="00B87C5D">
        <w:tc>
          <w:tcPr>
            <w:tcW w:w="9640" w:type="dxa"/>
            <w:vAlign w:val="center"/>
          </w:tcPr>
          <w:p w14:paraId="1506392E" w14:textId="77777777" w:rsidR="00B87C5D" w:rsidRDefault="00B87C5D" w:rsidP="00B92884">
            <w:pPr>
              <w:rPr>
                <w:rFonts w:asciiTheme="minorHAnsi" w:hAnsiTheme="minorHAnsi"/>
                <w:b/>
                <w:bCs/>
                <w:color w:val="313133"/>
              </w:rPr>
            </w:pPr>
          </w:p>
        </w:tc>
        <w:tc>
          <w:tcPr>
            <w:tcW w:w="1417" w:type="dxa"/>
            <w:vAlign w:val="center"/>
          </w:tcPr>
          <w:p w14:paraId="2ACC4ACA" w14:textId="77777777" w:rsidR="00B87C5D" w:rsidRDefault="00B87C5D" w:rsidP="00B87C5D">
            <w:pPr>
              <w:jc w:val="center"/>
              <w:rPr>
                <w:rFonts w:asciiTheme="minorHAnsi" w:hAnsiTheme="minorHAnsi"/>
                <w:b/>
                <w:bCs/>
                <w:color w:val="313133"/>
              </w:rPr>
            </w:pPr>
          </w:p>
        </w:tc>
      </w:tr>
      <w:tr w:rsidR="00B87C5D" w14:paraId="2E1596F4" w14:textId="77777777" w:rsidTr="00B87C5D">
        <w:tc>
          <w:tcPr>
            <w:tcW w:w="9640" w:type="dxa"/>
            <w:vAlign w:val="center"/>
          </w:tcPr>
          <w:p w14:paraId="033C5B10" w14:textId="77777777" w:rsidR="00B87C5D" w:rsidRDefault="00B87C5D" w:rsidP="00B92884">
            <w:pPr>
              <w:rPr>
                <w:rFonts w:asciiTheme="minorHAnsi" w:hAnsiTheme="minorHAnsi"/>
                <w:b/>
                <w:bCs/>
                <w:color w:val="313133"/>
              </w:rPr>
            </w:pPr>
          </w:p>
        </w:tc>
        <w:tc>
          <w:tcPr>
            <w:tcW w:w="1417" w:type="dxa"/>
            <w:vAlign w:val="center"/>
          </w:tcPr>
          <w:p w14:paraId="3D7E3720" w14:textId="77777777" w:rsidR="00B87C5D" w:rsidRDefault="00B87C5D" w:rsidP="00B87C5D">
            <w:pPr>
              <w:jc w:val="center"/>
              <w:rPr>
                <w:rFonts w:asciiTheme="minorHAnsi" w:hAnsiTheme="minorHAnsi"/>
                <w:b/>
                <w:bCs/>
                <w:color w:val="313133"/>
              </w:rPr>
            </w:pPr>
          </w:p>
        </w:tc>
      </w:tr>
      <w:tr w:rsidR="00B87C5D" w14:paraId="13A0889C" w14:textId="77777777" w:rsidTr="00B87C5D">
        <w:tc>
          <w:tcPr>
            <w:tcW w:w="9640" w:type="dxa"/>
            <w:vAlign w:val="center"/>
          </w:tcPr>
          <w:p w14:paraId="0D4CCE55" w14:textId="77777777" w:rsidR="00B87C5D" w:rsidRDefault="00B87C5D" w:rsidP="00B92884">
            <w:pPr>
              <w:rPr>
                <w:rFonts w:asciiTheme="minorHAnsi" w:hAnsiTheme="minorHAnsi"/>
                <w:b/>
                <w:bCs/>
                <w:color w:val="313133"/>
              </w:rPr>
            </w:pPr>
          </w:p>
        </w:tc>
        <w:tc>
          <w:tcPr>
            <w:tcW w:w="1417" w:type="dxa"/>
            <w:vAlign w:val="center"/>
          </w:tcPr>
          <w:p w14:paraId="5694557D" w14:textId="77777777" w:rsidR="00B87C5D" w:rsidRDefault="00B87C5D" w:rsidP="00B87C5D">
            <w:pPr>
              <w:jc w:val="center"/>
              <w:rPr>
                <w:rFonts w:asciiTheme="minorHAnsi" w:hAnsiTheme="minorHAnsi"/>
                <w:b/>
                <w:bCs/>
                <w:color w:val="313133"/>
              </w:rPr>
            </w:pPr>
          </w:p>
        </w:tc>
      </w:tr>
      <w:tr w:rsidR="00B87C5D" w14:paraId="337A4C87" w14:textId="77777777" w:rsidTr="00B87C5D">
        <w:tc>
          <w:tcPr>
            <w:tcW w:w="9640" w:type="dxa"/>
            <w:vAlign w:val="center"/>
          </w:tcPr>
          <w:p w14:paraId="10A5873D" w14:textId="77777777" w:rsidR="00B87C5D" w:rsidRDefault="00B87C5D" w:rsidP="00B92884">
            <w:pPr>
              <w:rPr>
                <w:rFonts w:asciiTheme="minorHAnsi" w:hAnsiTheme="minorHAnsi"/>
                <w:b/>
                <w:bCs/>
                <w:color w:val="313133"/>
              </w:rPr>
            </w:pPr>
          </w:p>
        </w:tc>
        <w:tc>
          <w:tcPr>
            <w:tcW w:w="1417" w:type="dxa"/>
            <w:vAlign w:val="center"/>
          </w:tcPr>
          <w:p w14:paraId="3941FC56" w14:textId="77777777" w:rsidR="00B87C5D" w:rsidRDefault="00B87C5D" w:rsidP="00B87C5D">
            <w:pPr>
              <w:jc w:val="center"/>
              <w:rPr>
                <w:rFonts w:asciiTheme="minorHAnsi" w:hAnsiTheme="minorHAnsi"/>
                <w:b/>
                <w:bCs/>
                <w:color w:val="313133"/>
              </w:rPr>
            </w:pPr>
          </w:p>
        </w:tc>
      </w:tr>
      <w:tr w:rsidR="00B87C5D" w14:paraId="30AE7A6A" w14:textId="77777777" w:rsidTr="00B87C5D">
        <w:tc>
          <w:tcPr>
            <w:tcW w:w="9640" w:type="dxa"/>
            <w:vAlign w:val="center"/>
          </w:tcPr>
          <w:p w14:paraId="75D6B659" w14:textId="77777777" w:rsidR="00B87C5D" w:rsidRDefault="00B87C5D" w:rsidP="00B92884">
            <w:pPr>
              <w:rPr>
                <w:rFonts w:asciiTheme="minorHAnsi" w:hAnsiTheme="minorHAnsi"/>
                <w:b/>
                <w:bCs/>
                <w:color w:val="313133"/>
              </w:rPr>
            </w:pPr>
          </w:p>
        </w:tc>
        <w:tc>
          <w:tcPr>
            <w:tcW w:w="1417" w:type="dxa"/>
            <w:vAlign w:val="center"/>
          </w:tcPr>
          <w:p w14:paraId="491E7655" w14:textId="77777777" w:rsidR="00B87C5D" w:rsidRDefault="00B87C5D" w:rsidP="00B87C5D">
            <w:pPr>
              <w:jc w:val="center"/>
              <w:rPr>
                <w:rFonts w:asciiTheme="minorHAnsi" w:hAnsiTheme="minorHAnsi"/>
                <w:b/>
                <w:bCs/>
                <w:color w:val="313133"/>
              </w:rPr>
            </w:pPr>
          </w:p>
        </w:tc>
      </w:tr>
      <w:tr w:rsidR="00B87C5D" w14:paraId="6315129A" w14:textId="77777777" w:rsidTr="00B87C5D">
        <w:tc>
          <w:tcPr>
            <w:tcW w:w="9640" w:type="dxa"/>
            <w:vAlign w:val="center"/>
          </w:tcPr>
          <w:p w14:paraId="309AFEB0" w14:textId="77777777" w:rsidR="00B87C5D" w:rsidRDefault="00B87C5D" w:rsidP="00B92884">
            <w:pPr>
              <w:rPr>
                <w:rFonts w:asciiTheme="minorHAnsi" w:hAnsiTheme="minorHAnsi"/>
                <w:b/>
                <w:bCs/>
                <w:color w:val="313133"/>
              </w:rPr>
            </w:pPr>
          </w:p>
        </w:tc>
        <w:tc>
          <w:tcPr>
            <w:tcW w:w="1417" w:type="dxa"/>
            <w:vAlign w:val="center"/>
          </w:tcPr>
          <w:p w14:paraId="45297908" w14:textId="77777777" w:rsidR="00B87C5D" w:rsidRDefault="00B87C5D" w:rsidP="00B87C5D">
            <w:pPr>
              <w:jc w:val="center"/>
              <w:rPr>
                <w:rFonts w:asciiTheme="minorHAnsi" w:hAnsiTheme="minorHAnsi"/>
                <w:b/>
                <w:bCs/>
                <w:color w:val="313133"/>
              </w:rPr>
            </w:pPr>
          </w:p>
        </w:tc>
      </w:tr>
    </w:tbl>
    <w:p w14:paraId="3A7790F6" w14:textId="77777777" w:rsidR="00B87C5D" w:rsidRDefault="00B87C5D">
      <w:pPr>
        <w:jc w:val="left"/>
        <w:rPr>
          <w:rFonts w:asciiTheme="minorHAnsi" w:hAnsiTheme="minorHAnsi"/>
          <w:b/>
          <w:bCs/>
          <w:color w:val="1A998C"/>
          <w:szCs w:val="22"/>
        </w:rPr>
      </w:pPr>
    </w:p>
    <w:p w14:paraId="1801003E" w14:textId="77777777" w:rsidR="00B87C5D" w:rsidRDefault="00B87C5D">
      <w:pPr>
        <w:jc w:val="left"/>
        <w:rPr>
          <w:rFonts w:asciiTheme="minorHAnsi" w:hAnsiTheme="minorHAnsi"/>
          <w:b/>
          <w:bCs/>
          <w:color w:val="1A998C"/>
          <w:szCs w:val="22"/>
        </w:rPr>
      </w:pPr>
      <w:r>
        <w:rPr>
          <w:rFonts w:asciiTheme="minorHAnsi" w:hAnsiTheme="minorHAnsi"/>
          <w:b/>
          <w:bCs/>
          <w:color w:val="1A998C"/>
          <w:szCs w:val="22"/>
        </w:rPr>
        <w:br w:type="page"/>
      </w:r>
    </w:p>
    <w:p w14:paraId="7972F9F3" w14:textId="77777777" w:rsidR="00B87C5D" w:rsidRDefault="00B87C5D" w:rsidP="00C02ED0">
      <w:pPr>
        <w:spacing w:line="360" w:lineRule="auto"/>
        <w:ind w:firstLine="426"/>
        <w:rPr>
          <w:rFonts w:asciiTheme="minorHAnsi" w:hAnsiTheme="minorHAnsi"/>
          <w:b/>
          <w:bCs/>
          <w:color w:val="1A998C"/>
          <w:szCs w:val="22"/>
        </w:rPr>
        <w:sectPr w:rsidR="00B87C5D" w:rsidSect="00B87C5D">
          <w:headerReference w:type="default" r:id="rId8"/>
          <w:footerReference w:type="default" r:id="rId9"/>
          <w:headerReference w:type="first" r:id="rId10"/>
          <w:endnotePr>
            <w:numFmt w:val="decimal"/>
          </w:endnotePr>
          <w:pgSz w:w="11906" w:h="16838" w:code="9"/>
          <w:pgMar w:top="1701" w:right="1418" w:bottom="1701" w:left="1418" w:header="737" w:footer="680" w:gutter="0"/>
          <w:cols w:space="708"/>
          <w:noEndnote/>
          <w:titlePg/>
        </w:sectPr>
      </w:pPr>
    </w:p>
    <w:p w14:paraId="1B9ABA17" w14:textId="71D7A323" w:rsidR="0045781B" w:rsidRDefault="00B31B73">
      <w:pPr>
        <w:jc w:val="left"/>
        <w:rPr>
          <w:rFonts w:asciiTheme="minorHAnsi" w:hAnsiTheme="minorHAnsi"/>
          <w:b/>
          <w:bCs/>
          <w:color w:val="1A998C"/>
          <w:szCs w:val="22"/>
        </w:rPr>
      </w:pPr>
      <w:r w:rsidRPr="00C02ED0">
        <w:rPr>
          <w:rFonts w:asciiTheme="minorHAnsi" w:hAnsiTheme="minorHAnsi"/>
          <w:b/>
          <w:bCs/>
          <w:color w:val="1A998C"/>
          <w:szCs w:val="22"/>
        </w:rPr>
        <w:lastRenderedPageBreak/>
        <w:t>Anexo</w:t>
      </w:r>
      <w:r>
        <w:rPr>
          <w:rFonts w:asciiTheme="minorHAnsi" w:hAnsiTheme="minorHAnsi"/>
          <w:b/>
          <w:bCs/>
          <w:color w:val="1A998C"/>
          <w:szCs w:val="22"/>
        </w:rPr>
        <w:t xml:space="preserve"> 2</w:t>
      </w:r>
      <w:r w:rsidRPr="00C02ED0">
        <w:rPr>
          <w:rFonts w:asciiTheme="minorHAnsi" w:hAnsiTheme="minorHAnsi"/>
          <w:b/>
          <w:bCs/>
          <w:color w:val="1A998C"/>
          <w:szCs w:val="22"/>
        </w:rPr>
        <w:t xml:space="preserve">. </w:t>
      </w:r>
      <w:r>
        <w:rPr>
          <w:rFonts w:asciiTheme="minorHAnsi" w:hAnsiTheme="minorHAnsi"/>
          <w:b/>
          <w:bCs/>
          <w:color w:val="1A998C"/>
          <w:szCs w:val="22"/>
        </w:rPr>
        <w:t>Requisitos y documentación para el reconocimiento de</w:t>
      </w:r>
      <w:r w:rsidR="005A32B8">
        <w:rPr>
          <w:rFonts w:asciiTheme="minorHAnsi" w:hAnsiTheme="minorHAnsi"/>
          <w:b/>
          <w:bCs/>
          <w:color w:val="1A998C"/>
          <w:szCs w:val="22"/>
        </w:rPr>
        <w:t>l</w:t>
      </w:r>
      <w:r>
        <w:rPr>
          <w:rFonts w:asciiTheme="minorHAnsi" w:hAnsiTheme="minorHAnsi"/>
          <w:b/>
          <w:bCs/>
          <w:color w:val="1A998C"/>
          <w:szCs w:val="22"/>
        </w:rPr>
        <w:t xml:space="preserve"> </w:t>
      </w:r>
      <w:r w:rsidR="00EC4CBE">
        <w:rPr>
          <w:rFonts w:asciiTheme="minorHAnsi" w:hAnsiTheme="minorHAnsi"/>
          <w:b/>
          <w:bCs/>
          <w:color w:val="1A998C"/>
          <w:szCs w:val="22"/>
        </w:rPr>
        <w:t xml:space="preserve">Programa de Pacientes Pluripatológicos </w:t>
      </w:r>
      <w:r>
        <w:rPr>
          <w:rFonts w:asciiTheme="minorHAnsi" w:hAnsiTheme="minorHAnsi"/>
          <w:b/>
          <w:bCs/>
          <w:color w:val="1A998C"/>
          <w:szCs w:val="22"/>
        </w:rPr>
        <w:t>(</w:t>
      </w:r>
      <w:r w:rsidR="00503F0B">
        <w:rPr>
          <w:rFonts w:asciiTheme="minorHAnsi" w:hAnsiTheme="minorHAnsi"/>
          <w:b/>
          <w:bCs/>
          <w:color w:val="1A998C"/>
          <w:szCs w:val="22"/>
        </w:rPr>
        <w:t>PPP</w:t>
      </w:r>
      <w:r>
        <w:rPr>
          <w:rFonts w:asciiTheme="minorHAnsi" w:hAnsiTheme="minorHAnsi"/>
          <w:b/>
          <w:bCs/>
          <w:color w:val="1A998C"/>
          <w:szCs w:val="22"/>
        </w:rPr>
        <w:t>)</w:t>
      </w:r>
      <w:r w:rsidR="0045781B">
        <w:rPr>
          <w:rFonts w:asciiTheme="minorHAnsi" w:hAnsiTheme="minorHAnsi"/>
          <w:b/>
          <w:bCs/>
          <w:color w:val="1A998C"/>
          <w:szCs w:val="22"/>
        </w:rPr>
        <w:t xml:space="preserve">. Requisitos comunes para todas las </w:t>
      </w:r>
      <w:r w:rsidR="00503F0B">
        <w:rPr>
          <w:rFonts w:asciiTheme="minorHAnsi" w:hAnsiTheme="minorHAnsi"/>
          <w:b/>
          <w:bCs/>
          <w:color w:val="1A998C"/>
          <w:szCs w:val="22"/>
        </w:rPr>
        <w:t>PPP</w:t>
      </w:r>
      <w:r w:rsidR="0045781B">
        <w:rPr>
          <w:rFonts w:asciiTheme="minorHAnsi" w:hAnsiTheme="minorHAnsi"/>
          <w:b/>
          <w:bCs/>
          <w:color w:val="1A998C"/>
          <w:szCs w:val="22"/>
        </w:rPr>
        <w:t>.</w:t>
      </w:r>
    </w:p>
    <w:p w14:paraId="054D416C" w14:textId="77777777" w:rsidR="0045781B" w:rsidRDefault="0045781B">
      <w:pPr>
        <w:jc w:val="left"/>
        <w:rPr>
          <w:rFonts w:asciiTheme="minorHAnsi" w:hAnsiTheme="minorHAnsi"/>
          <w:b/>
          <w:bCs/>
          <w:color w:val="1A998C"/>
          <w:szCs w:val="22"/>
        </w:rPr>
      </w:pPr>
    </w:p>
    <w:tbl>
      <w:tblPr>
        <w:tblW w:w="5000" w:type="pct"/>
        <w:tblBorders>
          <w:top w:val="single" w:sz="8" w:space="0" w:color="FF9900"/>
          <w:left w:val="single" w:sz="8" w:space="0" w:color="FF9900"/>
          <w:bottom w:val="single" w:sz="8" w:space="0" w:color="FF9900"/>
          <w:right w:val="single" w:sz="8" w:space="0" w:color="FF9900"/>
          <w:insideH w:val="single" w:sz="8" w:space="0" w:color="FF9900"/>
          <w:insideV w:val="single" w:sz="8" w:space="0" w:color="FF9900"/>
        </w:tblBorders>
        <w:tblCellMar>
          <w:left w:w="70" w:type="dxa"/>
          <w:right w:w="70" w:type="dxa"/>
        </w:tblCellMar>
        <w:tblLook w:val="04A0" w:firstRow="1" w:lastRow="0" w:firstColumn="1" w:lastColumn="0" w:noHBand="0" w:noVBand="1"/>
      </w:tblPr>
      <w:tblGrid>
        <w:gridCol w:w="3357"/>
        <w:gridCol w:w="6555"/>
        <w:gridCol w:w="993"/>
        <w:gridCol w:w="2511"/>
      </w:tblGrid>
      <w:tr w:rsidR="0045781B" w14:paraId="204121FA" w14:textId="77777777" w:rsidTr="0056425E">
        <w:trPr>
          <w:cantSplit/>
          <w:trHeight w:val="20"/>
          <w:tblHeader/>
        </w:trPr>
        <w:tc>
          <w:tcPr>
            <w:tcW w:w="1251" w:type="pct"/>
            <w:shd w:val="clear" w:color="auto" w:fill="FF9900"/>
            <w:vAlign w:val="center"/>
            <w:hideMark/>
          </w:tcPr>
          <w:p w14:paraId="0070D6C9" w14:textId="77777777" w:rsidR="0045781B" w:rsidRPr="00EB15FE" w:rsidRDefault="0045781B" w:rsidP="00F535B7">
            <w:pPr>
              <w:rPr>
                <w:b/>
                <w:bCs/>
                <w:color w:val="FFFFFF"/>
                <w:sz w:val="16"/>
                <w:szCs w:val="16"/>
              </w:rPr>
            </w:pPr>
            <w:proofErr w:type="gramStart"/>
            <w:r w:rsidRPr="00EB15FE">
              <w:rPr>
                <w:b/>
                <w:bCs/>
                <w:color w:val="FFFFFF"/>
                <w:sz w:val="16"/>
                <w:szCs w:val="16"/>
              </w:rPr>
              <w:t>Documentación a remitir</w:t>
            </w:r>
            <w:proofErr w:type="gramEnd"/>
          </w:p>
        </w:tc>
        <w:tc>
          <w:tcPr>
            <w:tcW w:w="2443" w:type="pct"/>
            <w:shd w:val="clear" w:color="auto" w:fill="FF9900"/>
            <w:vAlign w:val="center"/>
            <w:hideMark/>
          </w:tcPr>
          <w:p w14:paraId="03EC89C1" w14:textId="1FBBEC77" w:rsidR="0045781B" w:rsidRPr="00EB15FE" w:rsidRDefault="00E439B1" w:rsidP="00F535B7">
            <w:pPr>
              <w:rPr>
                <w:b/>
                <w:bCs/>
                <w:color w:val="FFFFFF"/>
                <w:sz w:val="16"/>
                <w:szCs w:val="16"/>
              </w:rPr>
            </w:pPr>
            <w:proofErr w:type="spellStart"/>
            <w:r>
              <w:rPr>
                <w:b/>
                <w:bCs/>
                <w:color w:val="FFFFFF"/>
                <w:sz w:val="16"/>
                <w:szCs w:val="16"/>
              </w:rPr>
              <w:t>Resquisitos</w:t>
            </w:r>
            <w:proofErr w:type="spellEnd"/>
          </w:p>
        </w:tc>
        <w:tc>
          <w:tcPr>
            <w:tcW w:w="370" w:type="pct"/>
            <w:shd w:val="clear" w:color="auto" w:fill="FF9900"/>
            <w:vAlign w:val="center"/>
          </w:tcPr>
          <w:p w14:paraId="246D7573" w14:textId="77777777" w:rsidR="0045781B" w:rsidRPr="00D161F8" w:rsidRDefault="0045781B" w:rsidP="00F535B7">
            <w:pPr>
              <w:rPr>
                <w:b/>
                <w:bCs/>
                <w:i/>
                <w:iCs/>
                <w:color w:val="FFFFFF"/>
                <w:sz w:val="16"/>
                <w:szCs w:val="16"/>
              </w:rPr>
            </w:pPr>
            <w:proofErr w:type="spellStart"/>
            <w:r>
              <w:rPr>
                <w:b/>
                <w:bCs/>
                <w:i/>
                <w:iCs/>
                <w:color w:val="FFFFFF"/>
                <w:sz w:val="16"/>
                <w:szCs w:val="16"/>
              </w:rPr>
              <w:t>Check-List</w:t>
            </w:r>
            <w:proofErr w:type="spellEnd"/>
          </w:p>
        </w:tc>
        <w:tc>
          <w:tcPr>
            <w:tcW w:w="936" w:type="pct"/>
            <w:shd w:val="clear" w:color="auto" w:fill="FF9900"/>
            <w:vAlign w:val="center"/>
          </w:tcPr>
          <w:p w14:paraId="163F94EE" w14:textId="77777777" w:rsidR="0045781B" w:rsidRDefault="0045781B" w:rsidP="00F535B7">
            <w:pPr>
              <w:rPr>
                <w:b/>
                <w:bCs/>
                <w:i/>
                <w:iCs/>
                <w:color w:val="FFFFFF"/>
                <w:sz w:val="16"/>
                <w:szCs w:val="16"/>
              </w:rPr>
            </w:pPr>
            <w:r>
              <w:rPr>
                <w:b/>
                <w:bCs/>
                <w:i/>
                <w:iCs/>
                <w:color w:val="FFFFFF"/>
                <w:sz w:val="16"/>
                <w:szCs w:val="16"/>
              </w:rPr>
              <w:t>Documento de referencia</w:t>
            </w:r>
          </w:p>
        </w:tc>
      </w:tr>
      <w:tr w:rsidR="0045781B" w:rsidRPr="00EB15FE" w14:paraId="6B0DD676" w14:textId="77777777" w:rsidTr="0056425E">
        <w:trPr>
          <w:cantSplit/>
          <w:trHeight w:val="20"/>
        </w:trPr>
        <w:tc>
          <w:tcPr>
            <w:tcW w:w="1251" w:type="pct"/>
            <w:shd w:val="clear" w:color="auto" w:fill="auto"/>
            <w:vAlign w:val="center"/>
            <w:hideMark/>
          </w:tcPr>
          <w:p w14:paraId="7DC135CB" w14:textId="0442535B" w:rsidR="0045781B" w:rsidRPr="00FD34CB" w:rsidRDefault="0045781B" w:rsidP="00746096">
            <w:pPr>
              <w:pStyle w:val="Prrafodelista"/>
              <w:numPr>
                <w:ilvl w:val="0"/>
                <w:numId w:val="24"/>
              </w:numPr>
              <w:spacing w:after="0" w:line="240" w:lineRule="auto"/>
              <w:ind w:left="346" w:hanging="284"/>
              <w:jc w:val="both"/>
              <w:rPr>
                <w:b/>
                <w:bCs/>
                <w:color w:val="000000"/>
                <w:sz w:val="16"/>
                <w:szCs w:val="16"/>
              </w:rPr>
            </w:pPr>
            <w:r w:rsidRPr="00FD34CB">
              <w:rPr>
                <w:b/>
                <w:bCs/>
                <w:color w:val="000000"/>
                <w:sz w:val="16"/>
                <w:szCs w:val="16"/>
              </w:rPr>
              <w:t xml:space="preserve">Documento del proceso asistencial de </w:t>
            </w:r>
            <w:r w:rsidR="00EC4CBE">
              <w:rPr>
                <w:b/>
                <w:bCs/>
                <w:color w:val="000000"/>
                <w:sz w:val="16"/>
                <w:szCs w:val="16"/>
              </w:rPr>
              <w:t>paciente pluripatológico</w:t>
            </w:r>
            <w:r w:rsidRPr="00FD34CB">
              <w:rPr>
                <w:b/>
                <w:bCs/>
                <w:color w:val="000000"/>
                <w:sz w:val="16"/>
                <w:szCs w:val="16"/>
              </w:rPr>
              <w:t>, formalizado por todos los agentes implicados que contenga, como mínimo</w:t>
            </w:r>
            <w:r w:rsidR="00FD34CB">
              <w:rPr>
                <w:b/>
                <w:bCs/>
                <w:color w:val="000000"/>
                <w:sz w:val="16"/>
                <w:szCs w:val="16"/>
              </w:rPr>
              <w:t>:</w:t>
            </w:r>
          </w:p>
        </w:tc>
        <w:tc>
          <w:tcPr>
            <w:tcW w:w="2443" w:type="pct"/>
            <w:shd w:val="clear" w:color="auto" w:fill="auto"/>
            <w:vAlign w:val="center"/>
            <w:hideMark/>
          </w:tcPr>
          <w:p w14:paraId="78399741" w14:textId="57A64036" w:rsidR="0045781B" w:rsidRPr="00EB15FE" w:rsidRDefault="0045781B" w:rsidP="006B6A50">
            <w:pPr>
              <w:pStyle w:val="Prrafodelista"/>
              <w:numPr>
                <w:ilvl w:val="0"/>
                <w:numId w:val="21"/>
              </w:numPr>
              <w:spacing w:after="0" w:line="240" w:lineRule="auto"/>
              <w:ind w:left="535" w:hanging="357"/>
              <w:jc w:val="both"/>
              <w:rPr>
                <w:color w:val="000000"/>
                <w:sz w:val="16"/>
                <w:szCs w:val="16"/>
              </w:rPr>
            </w:pPr>
            <w:r w:rsidRPr="00EB15FE">
              <w:rPr>
                <w:color w:val="000000"/>
                <w:sz w:val="16"/>
                <w:szCs w:val="16"/>
              </w:rPr>
              <w:t> </w:t>
            </w:r>
            <w:r w:rsidR="006B6A50" w:rsidRPr="00567D4D">
              <w:rPr>
                <w:color w:val="000000"/>
                <w:sz w:val="16"/>
                <w:szCs w:val="16"/>
              </w:rPr>
              <w:t xml:space="preserve">Describir el área de influencia del hospital (número de habitantes; </w:t>
            </w:r>
            <w:proofErr w:type="spellStart"/>
            <w:r w:rsidR="006B6A50" w:rsidRPr="00567D4D">
              <w:rPr>
                <w:color w:val="000000"/>
                <w:sz w:val="16"/>
                <w:szCs w:val="16"/>
              </w:rPr>
              <w:t>nº</w:t>
            </w:r>
            <w:proofErr w:type="spellEnd"/>
            <w:r w:rsidR="006B6A50" w:rsidRPr="00567D4D">
              <w:rPr>
                <w:color w:val="000000"/>
                <w:sz w:val="16"/>
                <w:szCs w:val="16"/>
              </w:rPr>
              <w:t xml:space="preserve"> de equipos de atención primaria; </w:t>
            </w:r>
            <w:proofErr w:type="spellStart"/>
            <w:r w:rsidR="006B6A50" w:rsidRPr="00567D4D">
              <w:rPr>
                <w:color w:val="000000"/>
                <w:sz w:val="16"/>
                <w:szCs w:val="16"/>
              </w:rPr>
              <w:t>nº</w:t>
            </w:r>
            <w:proofErr w:type="spellEnd"/>
            <w:r w:rsidR="006B6A50" w:rsidRPr="00567D4D">
              <w:rPr>
                <w:color w:val="000000"/>
                <w:sz w:val="16"/>
                <w:szCs w:val="16"/>
              </w:rPr>
              <w:t xml:space="preserve"> de médicos de medicina familiar y comunitaria; población total y % de personas </w:t>
            </w:r>
            <w:r w:rsidR="006B6A50" w:rsidRPr="00567D4D">
              <w:rPr>
                <w:color w:val="000000"/>
                <w:sz w:val="16"/>
                <w:szCs w:val="16"/>
              </w:rPr>
              <w:sym w:font="Symbol" w:char="F0B3"/>
            </w:r>
            <w:r w:rsidR="006B6A50" w:rsidRPr="00567D4D">
              <w:rPr>
                <w:color w:val="000000"/>
                <w:sz w:val="16"/>
                <w:szCs w:val="16"/>
              </w:rPr>
              <w:t xml:space="preserve"> 64 años</w:t>
            </w:r>
            <w:r w:rsidR="006B6A50">
              <w:rPr>
                <w:color w:val="000000"/>
                <w:sz w:val="16"/>
                <w:szCs w:val="16"/>
              </w:rPr>
              <w:t>)</w:t>
            </w:r>
          </w:p>
        </w:tc>
        <w:tc>
          <w:tcPr>
            <w:tcW w:w="370" w:type="pct"/>
            <w:vAlign w:val="center"/>
          </w:tcPr>
          <w:p w14:paraId="546C8D6D" w14:textId="77777777" w:rsidR="0045781B" w:rsidRPr="00EB15FE" w:rsidRDefault="0045781B" w:rsidP="00F535B7">
            <w:pPr>
              <w:jc w:val="center"/>
              <w:rPr>
                <w:color w:val="000000"/>
                <w:sz w:val="16"/>
                <w:szCs w:val="16"/>
              </w:rPr>
            </w:pPr>
            <w:r>
              <w:rPr>
                <w:color w:val="000000"/>
                <w:sz w:val="16"/>
                <w:szCs w:val="16"/>
              </w:rPr>
              <w:sym w:font="Wingdings" w:char="F06F"/>
            </w:r>
          </w:p>
        </w:tc>
        <w:tc>
          <w:tcPr>
            <w:tcW w:w="936" w:type="pct"/>
            <w:vAlign w:val="center"/>
          </w:tcPr>
          <w:p w14:paraId="637A6F54" w14:textId="77777777" w:rsidR="0045781B" w:rsidRPr="00EB15FE" w:rsidRDefault="0045781B" w:rsidP="00F535B7">
            <w:pPr>
              <w:rPr>
                <w:color w:val="000000"/>
                <w:sz w:val="16"/>
                <w:szCs w:val="16"/>
              </w:rPr>
            </w:pPr>
          </w:p>
        </w:tc>
      </w:tr>
      <w:tr w:rsidR="0045781B" w:rsidRPr="00EB15FE" w14:paraId="18939999" w14:textId="77777777" w:rsidTr="0056425E">
        <w:trPr>
          <w:cantSplit/>
          <w:trHeight w:val="20"/>
        </w:trPr>
        <w:tc>
          <w:tcPr>
            <w:tcW w:w="1251" w:type="pct"/>
            <w:shd w:val="clear" w:color="auto" w:fill="auto"/>
            <w:vAlign w:val="center"/>
            <w:hideMark/>
          </w:tcPr>
          <w:p w14:paraId="0CE94AC1" w14:textId="6E41B4A4" w:rsidR="0045781B" w:rsidRPr="00EB15FE" w:rsidRDefault="0045781B" w:rsidP="00F535B7">
            <w:pPr>
              <w:ind w:firstLineChars="200" w:firstLine="321"/>
              <w:rPr>
                <w:b/>
                <w:bCs/>
                <w:color w:val="000000"/>
                <w:sz w:val="16"/>
                <w:szCs w:val="16"/>
              </w:rPr>
            </w:pPr>
          </w:p>
        </w:tc>
        <w:tc>
          <w:tcPr>
            <w:tcW w:w="2443" w:type="pct"/>
            <w:shd w:val="clear" w:color="auto" w:fill="auto"/>
            <w:vAlign w:val="center"/>
            <w:hideMark/>
          </w:tcPr>
          <w:p w14:paraId="6CE59884" w14:textId="61EDA17B" w:rsidR="0045781B" w:rsidRPr="0045781B" w:rsidRDefault="0045781B" w:rsidP="00A81DA1">
            <w:pPr>
              <w:pStyle w:val="Prrafodelista"/>
              <w:numPr>
                <w:ilvl w:val="0"/>
                <w:numId w:val="21"/>
              </w:numPr>
              <w:spacing w:after="0" w:line="240" w:lineRule="auto"/>
              <w:ind w:left="535" w:hanging="357"/>
              <w:jc w:val="both"/>
              <w:rPr>
                <w:rFonts w:eastAsia="Times New Roman"/>
                <w:color w:val="000000"/>
                <w:sz w:val="16"/>
                <w:szCs w:val="16"/>
                <w:lang w:eastAsia="es-ES"/>
              </w:rPr>
            </w:pPr>
            <w:r w:rsidRPr="0045781B">
              <w:rPr>
                <w:color w:val="000000"/>
                <w:sz w:val="16"/>
                <w:szCs w:val="16"/>
              </w:rPr>
              <w:t>Un documento de acuerdo de los profesionales y responsables institucionales, en el que conste la conformidad de todas las partes en la creación y desarrollo de</w:t>
            </w:r>
            <w:r w:rsidR="00227C74">
              <w:rPr>
                <w:color w:val="000000"/>
                <w:sz w:val="16"/>
                <w:szCs w:val="16"/>
              </w:rPr>
              <w:t>l</w:t>
            </w:r>
            <w:r w:rsidRPr="0045781B">
              <w:rPr>
                <w:color w:val="000000"/>
                <w:sz w:val="16"/>
                <w:szCs w:val="16"/>
              </w:rPr>
              <w:t xml:space="preserve"> </w:t>
            </w:r>
            <w:r w:rsidR="00227C74">
              <w:rPr>
                <w:color w:val="000000"/>
                <w:sz w:val="16"/>
                <w:szCs w:val="16"/>
              </w:rPr>
              <w:t>programa</w:t>
            </w:r>
            <w:r w:rsidRPr="0045781B">
              <w:rPr>
                <w:color w:val="000000"/>
                <w:sz w:val="16"/>
                <w:szCs w:val="16"/>
              </w:rPr>
              <w:t xml:space="preserve"> </w:t>
            </w:r>
          </w:p>
        </w:tc>
        <w:tc>
          <w:tcPr>
            <w:tcW w:w="370" w:type="pct"/>
            <w:vAlign w:val="center"/>
          </w:tcPr>
          <w:p w14:paraId="3F18E7F4" w14:textId="77777777" w:rsidR="0045781B" w:rsidRPr="00EB15FE" w:rsidRDefault="0045781B" w:rsidP="00F535B7">
            <w:pPr>
              <w:jc w:val="center"/>
              <w:rPr>
                <w:color w:val="000000"/>
                <w:sz w:val="16"/>
                <w:szCs w:val="16"/>
              </w:rPr>
            </w:pPr>
            <w:r w:rsidRPr="00F1682F">
              <w:rPr>
                <w:color w:val="000000"/>
                <w:sz w:val="16"/>
                <w:szCs w:val="16"/>
              </w:rPr>
              <w:sym w:font="Wingdings" w:char="F06F"/>
            </w:r>
          </w:p>
        </w:tc>
        <w:tc>
          <w:tcPr>
            <w:tcW w:w="936" w:type="pct"/>
            <w:vAlign w:val="center"/>
          </w:tcPr>
          <w:p w14:paraId="398759FA" w14:textId="77777777" w:rsidR="0045781B" w:rsidRPr="00EB15FE" w:rsidRDefault="0045781B" w:rsidP="00F535B7">
            <w:pPr>
              <w:rPr>
                <w:color w:val="000000"/>
                <w:sz w:val="16"/>
                <w:szCs w:val="16"/>
              </w:rPr>
            </w:pPr>
          </w:p>
        </w:tc>
      </w:tr>
      <w:tr w:rsidR="005C391C" w:rsidRPr="00EB15FE" w14:paraId="16D68851" w14:textId="77777777" w:rsidTr="0056425E">
        <w:trPr>
          <w:cantSplit/>
          <w:trHeight w:val="20"/>
        </w:trPr>
        <w:tc>
          <w:tcPr>
            <w:tcW w:w="1251" w:type="pct"/>
            <w:shd w:val="clear" w:color="auto" w:fill="auto"/>
            <w:vAlign w:val="center"/>
          </w:tcPr>
          <w:p w14:paraId="5C94C29B" w14:textId="77777777" w:rsidR="005C391C" w:rsidRPr="00EB15FE" w:rsidRDefault="005C391C" w:rsidP="005C391C">
            <w:pPr>
              <w:ind w:firstLineChars="200" w:firstLine="321"/>
              <w:rPr>
                <w:b/>
                <w:bCs/>
                <w:color w:val="000000"/>
                <w:sz w:val="16"/>
                <w:szCs w:val="16"/>
              </w:rPr>
            </w:pPr>
          </w:p>
        </w:tc>
        <w:tc>
          <w:tcPr>
            <w:tcW w:w="2443" w:type="pct"/>
            <w:shd w:val="clear" w:color="auto" w:fill="auto"/>
            <w:vAlign w:val="center"/>
          </w:tcPr>
          <w:p w14:paraId="51FAADEB" w14:textId="562EBE32" w:rsidR="005C391C" w:rsidRPr="0045781B" w:rsidRDefault="005C391C" w:rsidP="005C391C">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paciente incluido en el programa de PPP debe estar identificado como tal en la historia clínica electrónica y disponer de un plan asistencial personalizado</w:t>
            </w:r>
          </w:p>
        </w:tc>
        <w:tc>
          <w:tcPr>
            <w:tcW w:w="370" w:type="pct"/>
            <w:vAlign w:val="center"/>
          </w:tcPr>
          <w:p w14:paraId="18EEE2A5" w14:textId="5A435A68" w:rsidR="005C391C" w:rsidRPr="00F1682F" w:rsidRDefault="005C391C" w:rsidP="005C391C">
            <w:pPr>
              <w:jc w:val="center"/>
              <w:rPr>
                <w:color w:val="000000"/>
                <w:sz w:val="16"/>
                <w:szCs w:val="16"/>
              </w:rPr>
            </w:pPr>
            <w:r w:rsidRPr="003C4679">
              <w:rPr>
                <w:color w:val="000000"/>
                <w:sz w:val="16"/>
                <w:szCs w:val="16"/>
              </w:rPr>
              <w:sym w:font="Wingdings" w:char="F06F"/>
            </w:r>
          </w:p>
        </w:tc>
        <w:tc>
          <w:tcPr>
            <w:tcW w:w="936" w:type="pct"/>
            <w:vAlign w:val="center"/>
          </w:tcPr>
          <w:p w14:paraId="1F79985A" w14:textId="77777777" w:rsidR="005C391C" w:rsidRPr="00EB15FE" w:rsidRDefault="005C391C" w:rsidP="005C391C">
            <w:pPr>
              <w:rPr>
                <w:color w:val="000000"/>
                <w:sz w:val="16"/>
                <w:szCs w:val="16"/>
              </w:rPr>
            </w:pPr>
          </w:p>
        </w:tc>
      </w:tr>
      <w:tr w:rsidR="00567D4D" w:rsidRPr="00EB15FE" w14:paraId="6E9E4FE3" w14:textId="77777777" w:rsidTr="00567D4D">
        <w:trPr>
          <w:cantSplit/>
          <w:trHeight w:val="20"/>
        </w:trPr>
        <w:tc>
          <w:tcPr>
            <w:tcW w:w="1251" w:type="pct"/>
            <w:shd w:val="clear" w:color="auto" w:fill="auto"/>
            <w:vAlign w:val="center"/>
          </w:tcPr>
          <w:p w14:paraId="674A4D55"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288597BD" w14:textId="64AADD3D" w:rsidR="00567D4D" w:rsidRPr="0045781B" w:rsidRDefault="00567D4D" w:rsidP="00567D4D">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proceso debe definir los flujos de pacientes dentro del proceso asistencial y de los métodos de identificación, etiquetado e inclusión en el proceso asistencial</w:t>
            </w:r>
          </w:p>
        </w:tc>
        <w:tc>
          <w:tcPr>
            <w:tcW w:w="370" w:type="pct"/>
            <w:vAlign w:val="center"/>
          </w:tcPr>
          <w:p w14:paraId="281AE9AE" w14:textId="1B4FD567"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2B837EA5" w14:textId="77777777" w:rsidR="00567D4D" w:rsidRPr="00EB15FE" w:rsidRDefault="00567D4D" w:rsidP="00567D4D">
            <w:pPr>
              <w:rPr>
                <w:color w:val="000000"/>
                <w:sz w:val="16"/>
                <w:szCs w:val="16"/>
              </w:rPr>
            </w:pPr>
          </w:p>
        </w:tc>
      </w:tr>
      <w:tr w:rsidR="00567D4D" w:rsidRPr="00EB15FE" w14:paraId="2CF7A2D1" w14:textId="77777777" w:rsidTr="00567D4D">
        <w:trPr>
          <w:cantSplit/>
          <w:trHeight w:val="20"/>
        </w:trPr>
        <w:tc>
          <w:tcPr>
            <w:tcW w:w="1251" w:type="pct"/>
            <w:shd w:val="clear" w:color="auto" w:fill="auto"/>
            <w:vAlign w:val="center"/>
          </w:tcPr>
          <w:p w14:paraId="2C8F8AC4"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19CB3A87" w14:textId="4CBB608D"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proceso debe incluir la valoración integral multidimensional del PP</w:t>
            </w:r>
          </w:p>
        </w:tc>
        <w:tc>
          <w:tcPr>
            <w:tcW w:w="370" w:type="pct"/>
            <w:vAlign w:val="center"/>
          </w:tcPr>
          <w:p w14:paraId="2490FECC" w14:textId="60BA9DAB"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698BA2F6" w14:textId="77777777" w:rsidR="00567D4D" w:rsidRPr="00EB15FE" w:rsidRDefault="00567D4D" w:rsidP="00567D4D">
            <w:pPr>
              <w:rPr>
                <w:color w:val="000000"/>
                <w:sz w:val="16"/>
                <w:szCs w:val="16"/>
              </w:rPr>
            </w:pPr>
          </w:p>
        </w:tc>
      </w:tr>
      <w:tr w:rsidR="00567D4D" w:rsidRPr="00EB15FE" w14:paraId="7E03676C" w14:textId="77777777" w:rsidTr="00567D4D">
        <w:trPr>
          <w:cantSplit/>
          <w:trHeight w:val="20"/>
        </w:trPr>
        <w:tc>
          <w:tcPr>
            <w:tcW w:w="1251" w:type="pct"/>
            <w:shd w:val="clear" w:color="auto" w:fill="auto"/>
            <w:vAlign w:val="center"/>
          </w:tcPr>
          <w:p w14:paraId="6A15BA15"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5E90AAB8" w14:textId="02F9DB0F"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proceso debe incorporar la detección precoz de la fragilidad y de la sarcopenia</w:t>
            </w:r>
          </w:p>
        </w:tc>
        <w:tc>
          <w:tcPr>
            <w:tcW w:w="370" w:type="pct"/>
            <w:vAlign w:val="center"/>
          </w:tcPr>
          <w:p w14:paraId="6EF22EAE" w14:textId="723F8D5F"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5BF5C13F" w14:textId="77777777" w:rsidR="00567D4D" w:rsidRPr="00EB15FE" w:rsidRDefault="00567D4D" w:rsidP="00567D4D">
            <w:pPr>
              <w:rPr>
                <w:color w:val="000000"/>
                <w:sz w:val="16"/>
                <w:szCs w:val="16"/>
              </w:rPr>
            </w:pPr>
          </w:p>
        </w:tc>
      </w:tr>
      <w:tr w:rsidR="00567D4D" w:rsidRPr="00EB15FE" w14:paraId="6C92522E" w14:textId="77777777" w:rsidTr="00567D4D">
        <w:trPr>
          <w:cantSplit/>
          <w:trHeight w:val="20"/>
        </w:trPr>
        <w:tc>
          <w:tcPr>
            <w:tcW w:w="1251" w:type="pct"/>
            <w:shd w:val="clear" w:color="auto" w:fill="auto"/>
            <w:vAlign w:val="center"/>
          </w:tcPr>
          <w:p w14:paraId="261B28FB"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7AFFF787" w14:textId="550732E6" w:rsidR="00567D4D" w:rsidRPr="008B5425" w:rsidRDefault="00E82318" w:rsidP="00567D4D">
            <w:pPr>
              <w:pStyle w:val="Prrafodelista"/>
              <w:numPr>
                <w:ilvl w:val="0"/>
                <w:numId w:val="21"/>
              </w:numPr>
              <w:spacing w:after="0" w:line="240" w:lineRule="auto"/>
              <w:ind w:left="535" w:hanging="357"/>
              <w:jc w:val="both"/>
              <w:rPr>
                <w:color w:val="000000"/>
                <w:sz w:val="16"/>
                <w:szCs w:val="16"/>
              </w:rPr>
            </w:pPr>
            <w:r w:rsidRPr="00E82318">
              <w:rPr>
                <w:color w:val="000000"/>
                <w:sz w:val="16"/>
                <w:szCs w:val="16"/>
              </w:rPr>
              <w:t>El proceso debe incluir una revisión sistemática de la medicación</w:t>
            </w:r>
          </w:p>
        </w:tc>
        <w:tc>
          <w:tcPr>
            <w:tcW w:w="370" w:type="pct"/>
            <w:vAlign w:val="center"/>
          </w:tcPr>
          <w:p w14:paraId="48C7E7C9" w14:textId="0B1F7711"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3813D9AB" w14:textId="77777777" w:rsidR="00567D4D" w:rsidRPr="00EB15FE" w:rsidRDefault="00567D4D" w:rsidP="00567D4D">
            <w:pPr>
              <w:rPr>
                <w:color w:val="000000"/>
                <w:sz w:val="16"/>
                <w:szCs w:val="16"/>
              </w:rPr>
            </w:pPr>
          </w:p>
        </w:tc>
      </w:tr>
      <w:tr w:rsidR="00567D4D" w:rsidRPr="00EB15FE" w14:paraId="4B1ECF87" w14:textId="77777777" w:rsidTr="00567D4D">
        <w:trPr>
          <w:cantSplit/>
          <w:trHeight w:val="20"/>
        </w:trPr>
        <w:tc>
          <w:tcPr>
            <w:tcW w:w="1251" w:type="pct"/>
            <w:shd w:val="clear" w:color="auto" w:fill="auto"/>
            <w:vAlign w:val="center"/>
          </w:tcPr>
          <w:p w14:paraId="20794401"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67329C26" w14:textId="1C23B992"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paciente incluido en el programa de PPP debe tener identificado sus referentes en atención primaria (médico y enfermera) y en atención hospitalaria (internista y enfermera gestora de casos)</w:t>
            </w:r>
          </w:p>
        </w:tc>
        <w:tc>
          <w:tcPr>
            <w:tcW w:w="370" w:type="pct"/>
            <w:vAlign w:val="center"/>
          </w:tcPr>
          <w:p w14:paraId="1B9D4A14" w14:textId="51277CE6"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7C2FA6CC" w14:textId="77777777" w:rsidR="00567D4D" w:rsidRPr="00EB15FE" w:rsidRDefault="00567D4D" w:rsidP="00567D4D">
            <w:pPr>
              <w:rPr>
                <w:color w:val="000000"/>
                <w:sz w:val="16"/>
                <w:szCs w:val="16"/>
              </w:rPr>
            </w:pPr>
          </w:p>
        </w:tc>
      </w:tr>
      <w:tr w:rsidR="00567D4D" w:rsidRPr="00EB15FE" w14:paraId="0F07B73A" w14:textId="77777777" w:rsidTr="00567D4D">
        <w:trPr>
          <w:cantSplit/>
          <w:trHeight w:val="20"/>
        </w:trPr>
        <w:tc>
          <w:tcPr>
            <w:tcW w:w="1251" w:type="pct"/>
            <w:shd w:val="clear" w:color="auto" w:fill="auto"/>
            <w:vAlign w:val="center"/>
          </w:tcPr>
          <w:p w14:paraId="65BF7F2C"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7E7EB0C5" w14:textId="3F5CC5D7"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8B5425">
              <w:rPr>
                <w:color w:val="000000"/>
                <w:sz w:val="16"/>
                <w:szCs w:val="16"/>
              </w:rPr>
              <w:t>El proceso debe establecer criterios y las vías de derivación entre dispositivos asistenciales (especialmente AP-SMI)</w:t>
            </w:r>
          </w:p>
        </w:tc>
        <w:tc>
          <w:tcPr>
            <w:tcW w:w="370" w:type="pct"/>
            <w:vAlign w:val="center"/>
          </w:tcPr>
          <w:p w14:paraId="5D506416" w14:textId="72EF6675"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701C76D5" w14:textId="77777777" w:rsidR="00567D4D" w:rsidRPr="00EB15FE" w:rsidRDefault="00567D4D" w:rsidP="00567D4D">
            <w:pPr>
              <w:rPr>
                <w:color w:val="000000"/>
                <w:sz w:val="16"/>
                <w:szCs w:val="16"/>
              </w:rPr>
            </w:pPr>
          </w:p>
        </w:tc>
      </w:tr>
      <w:tr w:rsidR="00567D4D" w:rsidRPr="00EB15FE" w14:paraId="2E7EA76E" w14:textId="77777777" w:rsidTr="00567D4D">
        <w:trPr>
          <w:cantSplit/>
          <w:trHeight w:val="20"/>
        </w:trPr>
        <w:tc>
          <w:tcPr>
            <w:tcW w:w="1251" w:type="pct"/>
            <w:shd w:val="clear" w:color="auto" w:fill="auto"/>
            <w:vAlign w:val="center"/>
          </w:tcPr>
          <w:p w14:paraId="5CD3A443" w14:textId="77777777" w:rsidR="00567D4D" w:rsidRPr="00EB15FE" w:rsidRDefault="00567D4D" w:rsidP="00567D4D">
            <w:pPr>
              <w:ind w:firstLineChars="200" w:firstLine="321"/>
              <w:rPr>
                <w:b/>
                <w:bCs/>
                <w:color w:val="000000"/>
                <w:sz w:val="16"/>
                <w:szCs w:val="16"/>
              </w:rPr>
            </w:pPr>
          </w:p>
        </w:tc>
        <w:tc>
          <w:tcPr>
            <w:tcW w:w="2443" w:type="pct"/>
            <w:shd w:val="clear" w:color="auto" w:fill="auto"/>
          </w:tcPr>
          <w:p w14:paraId="3E5196D3" w14:textId="239AF1B7"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081537">
              <w:rPr>
                <w:color w:val="000000"/>
                <w:sz w:val="16"/>
                <w:szCs w:val="16"/>
              </w:rPr>
              <w:t>El proceso debe contemplar los sistemas de derivación preferente del PPP descompensado</w:t>
            </w:r>
          </w:p>
        </w:tc>
        <w:tc>
          <w:tcPr>
            <w:tcW w:w="370" w:type="pct"/>
            <w:vAlign w:val="center"/>
          </w:tcPr>
          <w:p w14:paraId="5B13F97D" w14:textId="653A8DB6"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28570C46" w14:textId="77777777" w:rsidR="00567D4D" w:rsidRPr="00EB15FE" w:rsidRDefault="00567D4D" w:rsidP="00567D4D">
            <w:pPr>
              <w:rPr>
                <w:color w:val="000000"/>
                <w:sz w:val="16"/>
                <w:szCs w:val="16"/>
              </w:rPr>
            </w:pPr>
          </w:p>
        </w:tc>
      </w:tr>
      <w:tr w:rsidR="00567D4D" w:rsidRPr="00EB15FE" w14:paraId="16E0C879" w14:textId="77777777" w:rsidTr="00567D4D">
        <w:trPr>
          <w:cantSplit/>
          <w:trHeight w:val="20"/>
        </w:trPr>
        <w:tc>
          <w:tcPr>
            <w:tcW w:w="1251" w:type="pct"/>
            <w:shd w:val="clear" w:color="auto" w:fill="auto"/>
            <w:vAlign w:val="center"/>
          </w:tcPr>
          <w:p w14:paraId="231D0C69" w14:textId="77777777" w:rsidR="00567D4D" w:rsidRPr="00EB15FE" w:rsidRDefault="00567D4D" w:rsidP="00567D4D">
            <w:pPr>
              <w:ind w:firstLineChars="200" w:firstLine="321"/>
              <w:rPr>
                <w:b/>
                <w:bCs/>
                <w:color w:val="000000"/>
                <w:sz w:val="16"/>
                <w:szCs w:val="16"/>
              </w:rPr>
            </w:pPr>
          </w:p>
        </w:tc>
        <w:tc>
          <w:tcPr>
            <w:tcW w:w="2443" w:type="pct"/>
            <w:shd w:val="clear" w:color="auto" w:fill="auto"/>
          </w:tcPr>
          <w:p w14:paraId="2C71D583" w14:textId="0A37C503"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081537">
              <w:rPr>
                <w:color w:val="000000"/>
                <w:sz w:val="16"/>
                <w:szCs w:val="16"/>
              </w:rPr>
              <w:t xml:space="preserve">El proceso debe definir las transiciones asistenciales a lo largo de la evolución del paciente (hospital-domicilio; hospital-centro de larga estancia/sociosanitario; cuidados paliativos) </w:t>
            </w:r>
          </w:p>
        </w:tc>
        <w:tc>
          <w:tcPr>
            <w:tcW w:w="370" w:type="pct"/>
            <w:vAlign w:val="center"/>
          </w:tcPr>
          <w:p w14:paraId="2618D35D" w14:textId="125B7F06"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21716949" w14:textId="77777777" w:rsidR="00567D4D" w:rsidRPr="00EB15FE" w:rsidRDefault="00567D4D" w:rsidP="00567D4D">
            <w:pPr>
              <w:rPr>
                <w:color w:val="000000"/>
                <w:sz w:val="16"/>
                <w:szCs w:val="16"/>
              </w:rPr>
            </w:pPr>
          </w:p>
        </w:tc>
      </w:tr>
      <w:tr w:rsidR="00567D4D" w:rsidRPr="00EB15FE" w14:paraId="01221614" w14:textId="77777777" w:rsidTr="00567D4D">
        <w:trPr>
          <w:cantSplit/>
          <w:trHeight w:val="20"/>
        </w:trPr>
        <w:tc>
          <w:tcPr>
            <w:tcW w:w="1251" w:type="pct"/>
            <w:shd w:val="clear" w:color="auto" w:fill="auto"/>
            <w:vAlign w:val="center"/>
          </w:tcPr>
          <w:p w14:paraId="009778BD"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4DFF9811" w14:textId="6527A50E" w:rsidR="00567D4D" w:rsidRPr="00D40C80" w:rsidRDefault="00567D4D" w:rsidP="00567D4D">
            <w:pPr>
              <w:pStyle w:val="Prrafodelista"/>
              <w:numPr>
                <w:ilvl w:val="0"/>
                <w:numId w:val="21"/>
              </w:numPr>
              <w:spacing w:after="0" w:line="240" w:lineRule="auto"/>
              <w:ind w:left="535" w:hanging="357"/>
              <w:jc w:val="both"/>
              <w:rPr>
                <w:color w:val="000000"/>
                <w:sz w:val="16"/>
                <w:szCs w:val="16"/>
              </w:rPr>
            </w:pPr>
            <w:r>
              <w:rPr>
                <w:color w:val="000000"/>
                <w:sz w:val="16"/>
                <w:szCs w:val="16"/>
              </w:rPr>
              <w:t>Si se oferta hospitalización a domicilio debe disponer de una vía clínica para esta modalidad</w:t>
            </w:r>
          </w:p>
        </w:tc>
        <w:tc>
          <w:tcPr>
            <w:tcW w:w="370" w:type="pct"/>
            <w:vAlign w:val="center"/>
          </w:tcPr>
          <w:p w14:paraId="6179A0DD" w14:textId="5B24BEFA"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121D17AE" w14:textId="77777777" w:rsidR="00567D4D" w:rsidRPr="00EB15FE" w:rsidRDefault="00567D4D" w:rsidP="00567D4D">
            <w:pPr>
              <w:rPr>
                <w:color w:val="000000"/>
                <w:sz w:val="16"/>
                <w:szCs w:val="16"/>
              </w:rPr>
            </w:pPr>
          </w:p>
        </w:tc>
      </w:tr>
      <w:tr w:rsidR="00567D4D" w:rsidRPr="00EB15FE" w14:paraId="2168D317" w14:textId="77777777" w:rsidTr="00567D4D">
        <w:trPr>
          <w:cantSplit/>
          <w:trHeight w:val="20"/>
        </w:trPr>
        <w:tc>
          <w:tcPr>
            <w:tcW w:w="1251" w:type="pct"/>
            <w:shd w:val="clear" w:color="auto" w:fill="auto"/>
            <w:vAlign w:val="center"/>
          </w:tcPr>
          <w:p w14:paraId="59A1D098"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2FCC4690" w14:textId="7AB3BEE8"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Pr>
                <w:color w:val="000000"/>
                <w:sz w:val="16"/>
                <w:szCs w:val="16"/>
              </w:rPr>
              <w:t>Debe disponer de un protocolo de asistencia en el hospital de día</w:t>
            </w:r>
          </w:p>
        </w:tc>
        <w:tc>
          <w:tcPr>
            <w:tcW w:w="370" w:type="pct"/>
            <w:vAlign w:val="center"/>
          </w:tcPr>
          <w:p w14:paraId="4ABBD901" w14:textId="2BBF66B2"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2380DB46" w14:textId="77777777" w:rsidR="00567D4D" w:rsidRPr="00EB15FE" w:rsidRDefault="00567D4D" w:rsidP="00567D4D">
            <w:pPr>
              <w:rPr>
                <w:color w:val="000000"/>
                <w:sz w:val="16"/>
                <w:szCs w:val="16"/>
              </w:rPr>
            </w:pPr>
          </w:p>
        </w:tc>
      </w:tr>
      <w:tr w:rsidR="00D12D2A" w:rsidRPr="00EB15FE" w14:paraId="47AE63E8" w14:textId="77777777" w:rsidTr="00644701">
        <w:trPr>
          <w:cantSplit/>
          <w:trHeight w:val="20"/>
        </w:trPr>
        <w:tc>
          <w:tcPr>
            <w:tcW w:w="1251" w:type="pct"/>
            <w:shd w:val="clear" w:color="auto" w:fill="auto"/>
            <w:vAlign w:val="center"/>
          </w:tcPr>
          <w:p w14:paraId="5031008C" w14:textId="77777777" w:rsidR="00D12D2A" w:rsidRPr="00EB15FE" w:rsidRDefault="00D12D2A" w:rsidP="00567D4D">
            <w:pPr>
              <w:ind w:firstLineChars="200" w:firstLine="321"/>
              <w:rPr>
                <w:b/>
                <w:bCs/>
                <w:color w:val="000000"/>
                <w:sz w:val="16"/>
                <w:szCs w:val="16"/>
              </w:rPr>
            </w:pPr>
          </w:p>
        </w:tc>
        <w:tc>
          <w:tcPr>
            <w:tcW w:w="2443" w:type="pct"/>
            <w:shd w:val="clear" w:color="auto" w:fill="F2F2F2" w:themeFill="background1" w:themeFillShade="F2"/>
            <w:vAlign w:val="center"/>
          </w:tcPr>
          <w:p w14:paraId="02EECF75" w14:textId="6ADC980E" w:rsidR="00D12D2A" w:rsidRDefault="00644701" w:rsidP="00567D4D">
            <w:pPr>
              <w:pStyle w:val="Prrafodelista"/>
              <w:numPr>
                <w:ilvl w:val="0"/>
                <w:numId w:val="21"/>
              </w:numPr>
              <w:spacing w:after="0" w:line="240" w:lineRule="auto"/>
              <w:ind w:left="535" w:hanging="357"/>
              <w:jc w:val="both"/>
              <w:rPr>
                <w:color w:val="000000"/>
                <w:sz w:val="16"/>
                <w:szCs w:val="16"/>
              </w:rPr>
            </w:pPr>
            <w:r>
              <w:rPr>
                <w:color w:val="000000"/>
                <w:sz w:val="16"/>
                <w:szCs w:val="16"/>
              </w:rPr>
              <w:t>P</w:t>
            </w:r>
            <w:r w:rsidRPr="00644701">
              <w:rPr>
                <w:color w:val="000000"/>
                <w:sz w:val="16"/>
                <w:szCs w:val="16"/>
              </w:rPr>
              <w:t>lan estructurado de agrupación de pruebas complementarias y citas médicas</w:t>
            </w:r>
            <w:r>
              <w:rPr>
                <w:color w:val="000000"/>
                <w:sz w:val="16"/>
                <w:szCs w:val="16"/>
              </w:rPr>
              <w:t xml:space="preserve"> (recomendab</w:t>
            </w:r>
            <w:r w:rsidR="000D1419">
              <w:rPr>
                <w:color w:val="000000"/>
                <w:sz w:val="16"/>
                <w:szCs w:val="16"/>
              </w:rPr>
              <w:t xml:space="preserve">le en los niveles </w:t>
            </w:r>
            <w:proofErr w:type="gramStart"/>
            <w:r w:rsidR="00AA16EE">
              <w:rPr>
                <w:color w:val="000000"/>
                <w:sz w:val="16"/>
                <w:szCs w:val="16"/>
              </w:rPr>
              <w:t xml:space="preserve">asistencial  </w:t>
            </w:r>
            <w:r w:rsidR="000D1419">
              <w:rPr>
                <w:color w:val="000000"/>
                <w:sz w:val="16"/>
                <w:szCs w:val="16"/>
              </w:rPr>
              <w:t>y</w:t>
            </w:r>
            <w:proofErr w:type="gramEnd"/>
            <w:r w:rsidR="000D1419">
              <w:rPr>
                <w:color w:val="000000"/>
                <w:sz w:val="16"/>
                <w:szCs w:val="16"/>
              </w:rPr>
              <w:t xml:space="preserve"> docente; obligatorio en el avanzado)</w:t>
            </w:r>
          </w:p>
        </w:tc>
        <w:tc>
          <w:tcPr>
            <w:tcW w:w="370" w:type="pct"/>
            <w:vAlign w:val="center"/>
          </w:tcPr>
          <w:p w14:paraId="1E9971C1" w14:textId="2CE8E69D" w:rsidR="00D12D2A" w:rsidRPr="003C4679" w:rsidRDefault="000D1419" w:rsidP="00567D4D">
            <w:pPr>
              <w:jc w:val="center"/>
              <w:rPr>
                <w:color w:val="000000"/>
                <w:sz w:val="16"/>
                <w:szCs w:val="16"/>
              </w:rPr>
            </w:pPr>
            <w:r w:rsidRPr="003C4679">
              <w:rPr>
                <w:color w:val="000000"/>
                <w:sz w:val="16"/>
                <w:szCs w:val="16"/>
              </w:rPr>
              <w:sym w:font="Wingdings" w:char="F06F"/>
            </w:r>
          </w:p>
        </w:tc>
        <w:tc>
          <w:tcPr>
            <w:tcW w:w="936" w:type="pct"/>
            <w:vAlign w:val="center"/>
          </w:tcPr>
          <w:p w14:paraId="7FADC012" w14:textId="77777777" w:rsidR="00D12D2A" w:rsidRPr="00EB15FE" w:rsidRDefault="00D12D2A" w:rsidP="00567D4D">
            <w:pPr>
              <w:rPr>
                <w:color w:val="000000"/>
                <w:sz w:val="16"/>
                <w:szCs w:val="16"/>
              </w:rPr>
            </w:pPr>
          </w:p>
        </w:tc>
      </w:tr>
      <w:tr w:rsidR="00567D4D" w:rsidRPr="00EB15FE" w14:paraId="4F40AC8D" w14:textId="77777777" w:rsidTr="00567D4D">
        <w:trPr>
          <w:cantSplit/>
          <w:trHeight w:val="20"/>
        </w:trPr>
        <w:tc>
          <w:tcPr>
            <w:tcW w:w="1251" w:type="pct"/>
            <w:shd w:val="clear" w:color="auto" w:fill="auto"/>
            <w:vAlign w:val="center"/>
          </w:tcPr>
          <w:p w14:paraId="7636E6D5" w14:textId="77777777" w:rsidR="00567D4D" w:rsidRPr="00EB15FE" w:rsidRDefault="00567D4D" w:rsidP="00567D4D">
            <w:pPr>
              <w:ind w:firstLineChars="200" w:firstLine="321"/>
              <w:rPr>
                <w:b/>
                <w:bCs/>
                <w:color w:val="000000"/>
                <w:sz w:val="16"/>
                <w:szCs w:val="16"/>
              </w:rPr>
            </w:pPr>
          </w:p>
        </w:tc>
        <w:tc>
          <w:tcPr>
            <w:tcW w:w="2443" w:type="pct"/>
            <w:shd w:val="clear" w:color="auto" w:fill="auto"/>
          </w:tcPr>
          <w:p w14:paraId="33426D72" w14:textId="78DFA877"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7C6A2B">
              <w:rPr>
                <w:color w:val="000000"/>
                <w:sz w:val="16"/>
                <w:szCs w:val="16"/>
              </w:rPr>
              <w:t xml:space="preserve">Debe existir un programa estructurado de educación al paciente y cuidadores en el autocuidado, incluyendo habilidades para reconocer signos de alarma tempranos de descompensación </w:t>
            </w:r>
          </w:p>
        </w:tc>
        <w:tc>
          <w:tcPr>
            <w:tcW w:w="370" w:type="pct"/>
            <w:vAlign w:val="center"/>
          </w:tcPr>
          <w:p w14:paraId="166D6FD4" w14:textId="68D38763"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7F67E171" w14:textId="77777777" w:rsidR="00567D4D" w:rsidRPr="00EB15FE" w:rsidRDefault="00567D4D" w:rsidP="00567D4D">
            <w:pPr>
              <w:rPr>
                <w:color w:val="000000"/>
                <w:sz w:val="16"/>
                <w:szCs w:val="16"/>
              </w:rPr>
            </w:pPr>
          </w:p>
        </w:tc>
      </w:tr>
      <w:tr w:rsidR="00567D4D" w:rsidRPr="00EB15FE" w14:paraId="757C804A" w14:textId="77777777" w:rsidTr="00567D4D">
        <w:trPr>
          <w:cantSplit/>
          <w:trHeight w:val="20"/>
        </w:trPr>
        <w:tc>
          <w:tcPr>
            <w:tcW w:w="1251" w:type="pct"/>
            <w:shd w:val="clear" w:color="auto" w:fill="auto"/>
            <w:vAlign w:val="center"/>
          </w:tcPr>
          <w:p w14:paraId="54AFDFF5" w14:textId="77777777" w:rsidR="00567D4D" w:rsidRPr="00EB15FE" w:rsidRDefault="00567D4D" w:rsidP="00567D4D">
            <w:pPr>
              <w:ind w:firstLineChars="200" w:firstLine="321"/>
              <w:rPr>
                <w:b/>
                <w:bCs/>
                <w:color w:val="000000"/>
                <w:sz w:val="16"/>
                <w:szCs w:val="16"/>
              </w:rPr>
            </w:pPr>
          </w:p>
        </w:tc>
        <w:tc>
          <w:tcPr>
            <w:tcW w:w="2443" w:type="pct"/>
            <w:shd w:val="clear" w:color="auto" w:fill="auto"/>
          </w:tcPr>
          <w:p w14:paraId="7A2F8E85" w14:textId="374ED80A"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7C6A2B">
              <w:rPr>
                <w:color w:val="000000"/>
                <w:sz w:val="16"/>
                <w:szCs w:val="16"/>
              </w:rPr>
              <w:t>Debe haberse establecido un proceso de seguimiento estructurado para la detección precoz de la descompensación y la optimización terapéutica del PP mediante una vía clínica específica basada en la basada en la detección por parte del paciente y/ o su cuidador de síntomas y signos de alerta</w:t>
            </w:r>
          </w:p>
        </w:tc>
        <w:tc>
          <w:tcPr>
            <w:tcW w:w="370" w:type="pct"/>
            <w:vAlign w:val="center"/>
          </w:tcPr>
          <w:p w14:paraId="0D7B8053" w14:textId="15FDE12C"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55F6BB4E" w14:textId="77777777" w:rsidR="00567D4D" w:rsidRPr="00EB15FE" w:rsidRDefault="00567D4D" w:rsidP="00567D4D">
            <w:pPr>
              <w:rPr>
                <w:color w:val="000000"/>
                <w:sz w:val="16"/>
                <w:szCs w:val="16"/>
              </w:rPr>
            </w:pPr>
          </w:p>
        </w:tc>
      </w:tr>
      <w:tr w:rsidR="00567D4D" w:rsidRPr="00EB15FE" w14:paraId="2FC06624" w14:textId="77777777" w:rsidTr="00567D4D">
        <w:trPr>
          <w:cantSplit/>
          <w:trHeight w:val="20"/>
        </w:trPr>
        <w:tc>
          <w:tcPr>
            <w:tcW w:w="1251" w:type="pct"/>
            <w:shd w:val="clear" w:color="auto" w:fill="auto"/>
            <w:vAlign w:val="center"/>
          </w:tcPr>
          <w:p w14:paraId="356A53FB" w14:textId="77777777" w:rsidR="00567D4D" w:rsidRPr="00EB15FE" w:rsidRDefault="00567D4D" w:rsidP="00567D4D">
            <w:pPr>
              <w:ind w:firstLineChars="200" w:firstLine="321"/>
              <w:rPr>
                <w:b/>
                <w:bCs/>
                <w:color w:val="000000"/>
                <w:sz w:val="16"/>
                <w:szCs w:val="16"/>
              </w:rPr>
            </w:pPr>
          </w:p>
        </w:tc>
        <w:tc>
          <w:tcPr>
            <w:tcW w:w="2443" w:type="pct"/>
            <w:shd w:val="clear" w:color="auto" w:fill="auto"/>
            <w:vAlign w:val="center"/>
          </w:tcPr>
          <w:p w14:paraId="4B2493D5" w14:textId="2EEE5678" w:rsidR="00567D4D" w:rsidRPr="008B5425" w:rsidRDefault="00567D4D" w:rsidP="00567D4D">
            <w:pPr>
              <w:pStyle w:val="Prrafodelista"/>
              <w:numPr>
                <w:ilvl w:val="0"/>
                <w:numId w:val="21"/>
              </w:numPr>
              <w:spacing w:after="0" w:line="240" w:lineRule="auto"/>
              <w:ind w:left="535" w:hanging="357"/>
              <w:jc w:val="both"/>
              <w:rPr>
                <w:color w:val="000000"/>
                <w:sz w:val="16"/>
                <w:szCs w:val="16"/>
              </w:rPr>
            </w:pPr>
            <w:r w:rsidRPr="0014572B">
              <w:rPr>
                <w:color w:val="000000"/>
                <w:sz w:val="16"/>
                <w:szCs w:val="16"/>
              </w:rPr>
              <w:t>Debe haberse desarrollado un proceso específico para la atención del PPP en las fases finales de la vida</w:t>
            </w:r>
          </w:p>
        </w:tc>
        <w:tc>
          <w:tcPr>
            <w:tcW w:w="370" w:type="pct"/>
            <w:vAlign w:val="center"/>
          </w:tcPr>
          <w:p w14:paraId="55482F70" w14:textId="47B4004B" w:rsidR="00567D4D" w:rsidRPr="00F1682F" w:rsidRDefault="00567D4D" w:rsidP="00567D4D">
            <w:pPr>
              <w:jc w:val="center"/>
              <w:rPr>
                <w:color w:val="000000"/>
                <w:sz w:val="16"/>
                <w:szCs w:val="16"/>
              </w:rPr>
            </w:pPr>
            <w:r w:rsidRPr="003C4679">
              <w:rPr>
                <w:color w:val="000000"/>
                <w:sz w:val="16"/>
                <w:szCs w:val="16"/>
              </w:rPr>
              <w:sym w:font="Wingdings" w:char="F06F"/>
            </w:r>
          </w:p>
        </w:tc>
        <w:tc>
          <w:tcPr>
            <w:tcW w:w="936" w:type="pct"/>
            <w:vAlign w:val="center"/>
          </w:tcPr>
          <w:p w14:paraId="4D50CC74" w14:textId="77777777" w:rsidR="00567D4D" w:rsidRPr="00EB15FE" w:rsidRDefault="00567D4D" w:rsidP="00567D4D">
            <w:pPr>
              <w:rPr>
                <w:color w:val="000000"/>
                <w:sz w:val="16"/>
                <w:szCs w:val="16"/>
              </w:rPr>
            </w:pPr>
          </w:p>
        </w:tc>
      </w:tr>
      <w:tr w:rsidR="0045781B" w:rsidRPr="00EB15FE" w14:paraId="3BE7AC18" w14:textId="77777777" w:rsidTr="0056425E">
        <w:trPr>
          <w:cantSplit/>
          <w:trHeight w:val="20"/>
        </w:trPr>
        <w:tc>
          <w:tcPr>
            <w:tcW w:w="1251" w:type="pct"/>
            <w:shd w:val="clear" w:color="auto" w:fill="auto"/>
            <w:vAlign w:val="center"/>
            <w:hideMark/>
          </w:tcPr>
          <w:p w14:paraId="0C0622D3" w14:textId="40516078" w:rsidR="00FD34CB" w:rsidRPr="00AA045E" w:rsidRDefault="0045781B" w:rsidP="00AA045E">
            <w:pPr>
              <w:pStyle w:val="Prrafodelista"/>
              <w:numPr>
                <w:ilvl w:val="0"/>
                <w:numId w:val="24"/>
              </w:numPr>
              <w:spacing w:after="0" w:line="240" w:lineRule="auto"/>
              <w:ind w:left="346" w:hanging="284"/>
              <w:jc w:val="both"/>
              <w:rPr>
                <w:b/>
                <w:bCs/>
                <w:color w:val="000000"/>
                <w:sz w:val="16"/>
                <w:szCs w:val="16"/>
              </w:rPr>
            </w:pPr>
            <w:r w:rsidRPr="00AA045E">
              <w:rPr>
                <w:b/>
                <w:bCs/>
                <w:color w:val="000000"/>
                <w:sz w:val="16"/>
                <w:szCs w:val="16"/>
              </w:rPr>
              <w:lastRenderedPageBreak/>
              <w:t>Cartera de Servicios</w:t>
            </w:r>
          </w:p>
          <w:p w14:paraId="5342BE66" w14:textId="7541061A" w:rsidR="0045781B" w:rsidRPr="00C04371" w:rsidRDefault="0045781B" w:rsidP="00C04371">
            <w:pPr>
              <w:pStyle w:val="Prrafodelista"/>
              <w:spacing w:after="0" w:line="240" w:lineRule="auto"/>
              <w:ind w:left="346"/>
              <w:jc w:val="both"/>
              <w:rPr>
                <w:color w:val="000000"/>
                <w:sz w:val="16"/>
                <w:szCs w:val="16"/>
              </w:rPr>
            </w:pPr>
            <w:r w:rsidRPr="00C04371">
              <w:rPr>
                <w:color w:val="000000"/>
                <w:sz w:val="16"/>
                <w:szCs w:val="16"/>
              </w:rPr>
              <w:t>En el mismo documento que el estándar del proceso asistencial o en uno complementario deberá recogerse la Cartera de Servicios del</w:t>
            </w:r>
            <w:r w:rsidR="004A06FF" w:rsidRPr="00C04371">
              <w:rPr>
                <w:color w:val="000000"/>
                <w:sz w:val="16"/>
                <w:szCs w:val="16"/>
              </w:rPr>
              <w:t xml:space="preserve"> programa</w:t>
            </w:r>
            <w:r w:rsidRPr="00C04371">
              <w:rPr>
                <w:color w:val="000000"/>
                <w:sz w:val="16"/>
                <w:szCs w:val="16"/>
              </w:rPr>
              <w:t>, con las siguientes especificaciones:</w:t>
            </w:r>
          </w:p>
        </w:tc>
        <w:tc>
          <w:tcPr>
            <w:tcW w:w="2443" w:type="pct"/>
            <w:shd w:val="clear" w:color="auto" w:fill="auto"/>
            <w:vAlign w:val="center"/>
            <w:hideMark/>
          </w:tcPr>
          <w:p w14:paraId="428F3F13" w14:textId="77777777" w:rsidR="0045781B" w:rsidRPr="00EB15FE" w:rsidRDefault="0045781B" w:rsidP="00F535B7">
            <w:pPr>
              <w:rPr>
                <w:sz w:val="16"/>
                <w:szCs w:val="16"/>
              </w:rPr>
            </w:pPr>
            <w:r w:rsidRPr="00EB15FE">
              <w:rPr>
                <w:sz w:val="16"/>
                <w:szCs w:val="16"/>
              </w:rPr>
              <w:t> </w:t>
            </w:r>
          </w:p>
        </w:tc>
        <w:tc>
          <w:tcPr>
            <w:tcW w:w="370" w:type="pct"/>
            <w:vAlign w:val="center"/>
          </w:tcPr>
          <w:p w14:paraId="0C738496" w14:textId="44977AD5" w:rsidR="0045781B" w:rsidRPr="00EB15FE" w:rsidRDefault="0045781B" w:rsidP="00F535B7">
            <w:pPr>
              <w:jc w:val="center"/>
              <w:rPr>
                <w:sz w:val="16"/>
                <w:szCs w:val="16"/>
              </w:rPr>
            </w:pPr>
          </w:p>
        </w:tc>
        <w:tc>
          <w:tcPr>
            <w:tcW w:w="936" w:type="pct"/>
            <w:vAlign w:val="center"/>
          </w:tcPr>
          <w:p w14:paraId="46B22950" w14:textId="77777777" w:rsidR="0045781B" w:rsidRPr="00EB15FE" w:rsidRDefault="0045781B" w:rsidP="00F535B7">
            <w:pPr>
              <w:rPr>
                <w:sz w:val="16"/>
                <w:szCs w:val="16"/>
              </w:rPr>
            </w:pPr>
          </w:p>
        </w:tc>
      </w:tr>
      <w:tr w:rsidR="00412DD5" w:rsidRPr="00EB15FE" w14:paraId="3DC28175" w14:textId="77777777" w:rsidTr="0056425E">
        <w:trPr>
          <w:cantSplit/>
          <w:trHeight w:val="20"/>
        </w:trPr>
        <w:tc>
          <w:tcPr>
            <w:tcW w:w="1251" w:type="pct"/>
            <w:shd w:val="clear" w:color="auto" w:fill="auto"/>
            <w:vAlign w:val="center"/>
          </w:tcPr>
          <w:p w14:paraId="6A49C8A6" w14:textId="5CAD1D75" w:rsidR="00412DD5" w:rsidRPr="00EB15FE" w:rsidRDefault="00412DD5" w:rsidP="00F535B7">
            <w:pPr>
              <w:ind w:firstLineChars="200" w:firstLine="320"/>
              <w:rPr>
                <w:sz w:val="16"/>
                <w:szCs w:val="16"/>
              </w:rPr>
            </w:pPr>
          </w:p>
        </w:tc>
        <w:tc>
          <w:tcPr>
            <w:tcW w:w="2443" w:type="pct"/>
            <w:shd w:val="clear" w:color="auto" w:fill="auto"/>
            <w:vAlign w:val="center"/>
          </w:tcPr>
          <w:p w14:paraId="2BA380DE" w14:textId="0095D1A5" w:rsidR="00412DD5" w:rsidRPr="00567D4D" w:rsidRDefault="00695F72" w:rsidP="00567D4D">
            <w:pPr>
              <w:pStyle w:val="Prrafodelista"/>
              <w:numPr>
                <w:ilvl w:val="0"/>
                <w:numId w:val="21"/>
              </w:numPr>
              <w:spacing w:after="0" w:line="240" w:lineRule="auto"/>
              <w:ind w:left="535" w:hanging="357"/>
              <w:jc w:val="both"/>
              <w:rPr>
                <w:color w:val="000000"/>
                <w:sz w:val="16"/>
                <w:szCs w:val="16"/>
              </w:rPr>
            </w:pPr>
            <w:r>
              <w:rPr>
                <w:sz w:val="16"/>
                <w:szCs w:val="16"/>
              </w:rPr>
              <w:t xml:space="preserve">Oferta de hospitalización </w:t>
            </w:r>
            <w:r w:rsidR="00F41DF9">
              <w:rPr>
                <w:sz w:val="16"/>
                <w:szCs w:val="16"/>
              </w:rPr>
              <w:t>convencional</w:t>
            </w:r>
            <w:r>
              <w:rPr>
                <w:sz w:val="16"/>
                <w:szCs w:val="16"/>
              </w:rPr>
              <w:t xml:space="preserve"> y hospitalización </w:t>
            </w:r>
            <w:r w:rsidR="00AA16D6">
              <w:rPr>
                <w:sz w:val="16"/>
                <w:szCs w:val="16"/>
              </w:rPr>
              <w:t>de día</w:t>
            </w:r>
          </w:p>
        </w:tc>
        <w:tc>
          <w:tcPr>
            <w:tcW w:w="370" w:type="pct"/>
            <w:vAlign w:val="center"/>
          </w:tcPr>
          <w:p w14:paraId="3A938217" w14:textId="77777777" w:rsidR="00412DD5" w:rsidRPr="00F1682F" w:rsidRDefault="00412DD5" w:rsidP="00F535B7">
            <w:pPr>
              <w:jc w:val="center"/>
              <w:rPr>
                <w:color w:val="000000"/>
                <w:sz w:val="16"/>
                <w:szCs w:val="16"/>
              </w:rPr>
            </w:pPr>
          </w:p>
        </w:tc>
        <w:tc>
          <w:tcPr>
            <w:tcW w:w="936" w:type="pct"/>
            <w:vAlign w:val="center"/>
          </w:tcPr>
          <w:p w14:paraId="47F28419" w14:textId="77777777" w:rsidR="00412DD5" w:rsidRPr="00EB15FE" w:rsidRDefault="00412DD5" w:rsidP="00F535B7">
            <w:pPr>
              <w:rPr>
                <w:sz w:val="16"/>
                <w:szCs w:val="16"/>
              </w:rPr>
            </w:pPr>
          </w:p>
        </w:tc>
      </w:tr>
      <w:tr w:rsidR="00F41DF9" w:rsidRPr="00EB15FE" w14:paraId="0CB66514" w14:textId="77777777" w:rsidTr="0056425E">
        <w:trPr>
          <w:cantSplit/>
          <w:trHeight w:val="20"/>
        </w:trPr>
        <w:tc>
          <w:tcPr>
            <w:tcW w:w="1251" w:type="pct"/>
            <w:shd w:val="clear" w:color="auto" w:fill="auto"/>
            <w:vAlign w:val="center"/>
          </w:tcPr>
          <w:p w14:paraId="46824141" w14:textId="77777777" w:rsidR="00F41DF9" w:rsidRPr="00EB15FE" w:rsidRDefault="00F41DF9" w:rsidP="00F535B7">
            <w:pPr>
              <w:ind w:firstLineChars="200" w:firstLine="320"/>
              <w:rPr>
                <w:sz w:val="16"/>
                <w:szCs w:val="16"/>
              </w:rPr>
            </w:pPr>
          </w:p>
        </w:tc>
        <w:tc>
          <w:tcPr>
            <w:tcW w:w="2443" w:type="pct"/>
            <w:shd w:val="clear" w:color="auto" w:fill="auto"/>
            <w:vAlign w:val="center"/>
          </w:tcPr>
          <w:p w14:paraId="0E0E29D1" w14:textId="6512CFDE" w:rsidR="00F41DF9" w:rsidRDefault="00F41DF9" w:rsidP="00567D4D">
            <w:pPr>
              <w:pStyle w:val="Prrafodelista"/>
              <w:numPr>
                <w:ilvl w:val="0"/>
                <w:numId w:val="21"/>
              </w:numPr>
              <w:spacing w:after="0" w:line="240" w:lineRule="auto"/>
              <w:ind w:left="535" w:hanging="357"/>
              <w:jc w:val="both"/>
              <w:rPr>
                <w:sz w:val="16"/>
                <w:szCs w:val="16"/>
              </w:rPr>
            </w:pPr>
            <w:r>
              <w:rPr>
                <w:sz w:val="16"/>
                <w:szCs w:val="16"/>
              </w:rPr>
              <w:t xml:space="preserve">Consulta monográfica </w:t>
            </w:r>
            <w:proofErr w:type="gramStart"/>
            <w:r>
              <w:rPr>
                <w:sz w:val="16"/>
                <w:szCs w:val="16"/>
              </w:rPr>
              <w:t>de PP</w:t>
            </w:r>
            <w:proofErr w:type="gramEnd"/>
          </w:p>
        </w:tc>
        <w:tc>
          <w:tcPr>
            <w:tcW w:w="370" w:type="pct"/>
            <w:vAlign w:val="center"/>
          </w:tcPr>
          <w:p w14:paraId="5066EA2D" w14:textId="77777777" w:rsidR="00F41DF9" w:rsidRPr="00F1682F" w:rsidRDefault="00F41DF9" w:rsidP="00F535B7">
            <w:pPr>
              <w:jc w:val="center"/>
              <w:rPr>
                <w:color w:val="000000"/>
                <w:sz w:val="16"/>
                <w:szCs w:val="16"/>
              </w:rPr>
            </w:pPr>
          </w:p>
        </w:tc>
        <w:tc>
          <w:tcPr>
            <w:tcW w:w="936" w:type="pct"/>
            <w:vAlign w:val="center"/>
          </w:tcPr>
          <w:p w14:paraId="1732A37B" w14:textId="77777777" w:rsidR="00F41DF9" w:rsidRPr="00EB15FE" w:rsidRDefault="00F41DF9" w:rsidP="00F535B7">
            <w:pPr>
              <w:rPr>
                <w:sz w:val="16"/>
                <w:szCs w:val="16"/>
              </w:rPr>
            </w:pPr>
          </w:p>
        </w:tc>
      </w:tr>
      <w:tr w:rsidR="0045781B" w:rsidRPr="00EB15FE" w14:paraId="48E14549" w14:textId="77777777" w:rsidTr="00AF2A1E">
        <w:trPr>
          <w:cantSplit/>
          <w:trHeight w:val="20"/>
        </w:trPr>
        <w:tc>
          <w:tcPr>
            <w:tcW w:w="1251" w:type="pct"/>
            <w:shd w:val="clear" w:color="auto" w:fill="auto"/>
            <w:vAlign w:val="center"/>
          </w:tcPr>
          <w:p w14:paraId="0F08B138" w14:textId="75AABF1D" w:rsidR="0045781B" w:rsidRPr="00EB15FE" w:rsidRDefault="0045781B" w:rsidP="00F535B7">
            <w:pPr>
              <w:ind w:firstLineChars="200" w:firstLine="320"/>
              <w:rPr>
                <w:sz w:val="16"/>
                <w:szCs w:val="16"/>
              </w:rPr>
            </w:pPr>
          </w:p>
        </w:tc>
        <w:tc>
          <w:tcPr>
            <w:tcW w:w="2443" w:type="pct"/>
            <w:shd w:val="clear" w:color="auto" w:fill="F2F2F2" w:themeFill="background1" w:themeFillShade="F2"/>
            <w:vAlign w:val="center"/>
            <w:hideMark/>
          </w:tcPr>
          <w:p w14:paraId="5B835994" w14:textId="291BD3DA" w:rsidR="0045781B" w:rsidRPr="00EB15FE" w:rsidRDefault="00AA16D6" w:rsidP="00F6039B">
            <w:pPr>
              <w:pStyle w:val="Prrafodelista"/>
              <w:numPr>
                <w:ilvl w:val="0"/>
                <w:numId w:val="21"/>
              </w:numPr>
              <w:spacing w:after="0" w:line="240" w:lineRule="auto"/>
              <w:ind w:left="535" w:hanging="357"/>
              <w:jc w:val="both"/>
              <w:rPr>
                <w:sz w:val="16"/>
                <w:szCs w:val="16"/>
              </w:rPr>
            </w:pPr>
            <w:r>
              <w:rPr>
                <w:sz w:val="16"/>
                <w:szCs w:val="16"/>
              </w:rPr>
              <w:t>Oferta de hospitalización a domicilio (recomendable)</w:t>
            </w:r>
          </w:p>
        </w:tc>
        <w:tc>
          <w:tcPr>
            <w:tcW w:w="370" w:type="pct"/>
            <w:vAlign w:val="center"/>
          </w:tcPr>
          <w:p w14:paraId="5910715C" w14:textId="4807CA51" w:rsidR="0045781B" w:rsidRPr="00EB15FE" w:rsidRDefault="0045781B" w:rsidP="00F535B7">
            <w:pPr>
              <w:jc w:val="center"/>
              <w:rPr>
                <w:sz w:val="16"/>
                <w:szCs w:val="16"/>
              </w:rPr>
            </w:pPr>
            <w:r w:rsidRPr="00F1682F">
              <w:rPr>
                <w:color w:val="000000"/>
                <w:sz w:val="16"/>
                <w:szCs w:val="16"/>
              </w:rPr>
              <w:sym w:font="Wingdings" w:char="F06F"/>
            </w:r>
          </w:p>
        </w:tc>
        <w:tc>
          <w:tcPr>
            <w:tcW w:w="936" w:type="pct"/>
            <w:vAlign w:val="center"/>
          </w:tcPr>
          <w:p w14:paraId="66D9B428" w14:textId="77777777" w:rsidR="0045781B" w:rsidRPr="00EB15FE" w:rsidRDefault="0045781B" w:rsidP="00F535B7">
            <w:pPr>
              <w:rPr>
                <w:sz w:val="16"/>
                <w:szCs w:val="16"/>
              </w:rPr>
            </w:pPr>
          </w:p>
        </w:tc>
      </w:tr>
      <w:tr w:rsidR="0045781B" w:rsidRPr="00EB15FE" w14:paraId="0D51C25D" w14:textId="77777777" w:rsidTr="00F6039B">
        <w:trPr>
          <w:cantSplit/>
          <w:trHeight w:val="20"/>
        </w:trPr>
        <w:tc>
          <w:tcPr>
            <w:tcW w:w="1251" w:type="pct"/>
            <w:shd w:val="clear" w:color="auto" w:fill="auto"/>
            <w:vAlign w:val="center"/>
          </w:tcPr>
          <w:p w14:paraId="052BEACC" w14:textId="3272C0E9" w:rsidR="0045781B" w:rsidRPr="00EB15FE" w:rsidRDefault="0045781B" w:rsidP="00F535B7">
            <w:pPr>
              <w:ind w:firstLineChars="200" w:firstLine="320"/>
              <w:rPr>
                <w:sz w:val="16"/>
                <w:szCs w:val="16"/>
              </w:rPr>
            </w:pPr>
          </w:p>
        </w:tc>
        <w:tc>
          <w:tcPr>
            <w:tcW w:w="2443" w:type="pct"/>
            <w:shd w:val="clear" w:color="auto" w:fill="auto"/>
            <w:vAlign w:val="center"/>
            <w:hideMark/>
          </w:tcPr>
          <w:p w14:paraId="00DB4F75" w14:textId="65F7C060" w:rsidR="0045781B" w:rsidRPr="00EB15FE" w:rsidRDefault="0045781B" w:rsidP="009A6F91">
            <w:pPr>
              <w:pStyle w:val="Prrafodelista"/>
              <w:numPr>
                <w:ilvl w:val="0"/>
                <w:numId w:val="21"/>
              </w:numPr>
              <w:spacing w:after="0" w:line="240" w:lineRule="auto"/>
              <w:ind w:left="535" w:hanging="357"/>
              <w:jc w:val="both"/>
              <w:rPr>
                <w:sz w:val="16"/>
                <w:szCs w:val="16"/>
              </w:rPr>
            </w:pPr>
            <w:r w:rsidRPr="00EB15FE">
              <w:rPr>
                <w:sz w:val="16"/>
                <w:szCs w:val="16"/>
              </w:rPr>
              <w:t> </w:t>
            </w:r>
            <w:r w:rsidR="009A6F91" w:rsidRPr="009A6F91">
              <w:rPr>
                <w:sz w:val="16"/>
                <w:szCs w:val="16"/>
              </w:rPr>
              <w:t>Oferta de consulta (paciente/cuidador con el gestor de casos) mediante, al menos, correo electrónico</w:t>
            </w:r>
            <w:r w:rsidR="00F33537">
              <w:rPr>
                <w:sz w:val="16"/>
                <w:szCs w:val="16"/>
              </w:rPr>
              <w:t xml:space="preserve"> </w:t>
            </w:r>
            <w:r w:rsidR="00F33537" w:rsidRPr="00CE519B">
              <w:rPr>
                <w:sz w:val="16"/>
                <w:szCs w:val="16"/>
              </w:rPr>
              <w:t xml:space="preserve">o llamada telefónica. </w:t>
            </w:r>
          </w:p>
        </w:tc>
        <w:tc>
          <w:tcPr>
            <w:tcW w:w="370" w:type="pct"/>
            <w:vAlign w:val="center"/>
          </w:tcPr>
          <w:p w14:paraId="7883E995" w14:textId="77777777" w:rsidR="0045781B" w:rsidRPr="00EB15FE" w:rsidRDefault="0045781B" w:rsidP="00F535B7">
            <w:pPr>
              <w:jc w:val="center"/>
              <w:rPr>
                <w:sz w:val="16"/>
                <w:szCs w:val="16"/>
              </w:rPr>
            </w:pPr>
            <w:r w:rsidRPr="00F1682F">
              <w:rPr>
                <w:color w:val="000000"/>
                <w:sz w:val="16"/>
                <w:szCs w:val="16"/>
              </w:rPr>
              <w:sym w:font="Wingdings" w:char="F06F"/>
            </w:r>
          </w:p>
        </w:tc>
        <w:tc>
          <w:tcPr>
            <w:tcW w:w="936" w:type="pct"/>
            <w:vAlign w:val="center"/>
          </w:tcPr>
          <w:p w14:paraId="77A4EE2A" w14:textId="77777777" w:rsidR="0045781B" w:rsidRPr="00EB15FE" w:rsidRDefault="0045781B" w:rsidP="00F535B7">
            <w:pPr>
              <w:rPr>
                <w:sz w:val="16"/>
                <w:szCs w:val="16"/>
              </w:rPr>
            </w:pPr>
          </w:p>
        </w:tc>
      </w:tr>
      <w:tr w:rsidR="00FA2DC5" w:rsidRPr="00EB15FE" w14:paraId="69297A12" w14:textId="77777777" w:rsidTr="00F6039B">
        <w:trPr>
          <w:cantSplit/>
          <w:trHeight w:val="20"/>
        </w:trPr>
        <w:tc>
          <w:tcPr>
            <w:tcW w:w="1251" w:type="pct"/>
            <w:shd w:val="clear" w:color="auto" w:fill="auto"/>
            <w:vAlign w:val="center"/>
          </w:tcPr>
          <w:p w14:paraId="5BE046D5" w14:textId="77777777" w:rsidR="00FA2DC5" w:rsidRPr="00EB15FE" w:rsidRDefault="00FA2DC5" w:rsidP="00FA2DC5">
            <w:pPr>
              <w:ind w:firstLineChars="200" w:firstLine="320"/>
              <w:rPr>
                <w:sz w:val="16"/>
                <w:szCs w:val="16"/>
              </w:rPr>
            </w:pPr>
          </w:p>
        </w:tc>
        <w:tc>
          <w:tcPr>
            <w:tcW w:w="2443" w:type="pct"/>
            <w:shd w:val="clear" w:color="auto" w:fill="auto"/>
            <w:vAlign w:val="center"/>
          </w:tcPr>
          <w:p w14:paraId="460A329E" w14:textId="3649EED0" w:rsidR="00FA2DC5" w:rsidRPr="00EB15FE" w:rsidRDefault="00FA2DC5" w:rsidP="00FA2DC5">
            <w:pPr>
              <w:pStyle w:val="Prrafodelista"/>
              <w:numPr>
                <w:ilvl w:val="0"/>
                <w:numId w:val="21"/>
              </w:numPr>
              <w:spacing w:after="0" w:line="240" w:lineRule="auto"/>
              <w:ind w:left="535" w:hanging="357"/>
              <w:jc w:val="both"/>
              <w:rPr>
                <w:sz w:val="16"/>
                <w:szCs w:val="16"/>
              </w:rPr>
            </w:pPr>
            <w:r w:rsidRPr="00EB15FE">
              <w:rPr>
                <w:sz w:val="16"/>
                <w:szCs w:val="16"/>
              </w:rPr>
              <w:t> </w:t>
            </w:r>
            <w:r w:rsidRPr="009A6F91">
              <w:rPr>
                <w:sz w:val="16"/>
                <w:szCs w:val="16"/>
              </w:rPr>
              <w:t>Oferta de interconsulta (profesional sanitario de atención primaria) mediante, al menos, correo electrónico o historia clínica electrónica compartida</w:t>
            </w:r>
          </w:p>
        </w:tc>
        <w:tc>
          <w:tcPr>
            <w:tcW w:w="370" w:type="pct"/>
            <w:vAlign w:val="center"/>
          </w:tcPr>
          <w:p w14:paraId="1044BE0E" w14:textId="77777777" w:rsidR="00FA2DC5" w:rsidRPr="00F1682F" w:rsidRDefault="00FA2DC5" w:rsidP="00FA2DC5">
            <w:pPr>
              <w:jc w:val="center"/>
              <w:rPr>
                <w:color w:val="000000"/>
                <w:sz w:val="16"/>
                <w:szCs w:val="16"/>
              </w:rPr>
            </w:pPr>
          </w:p>
        </w:tc>
        <w:tc>
          <w:tcPr>
            <w:tcW w:w="936" w:type="pct"/>
            <w:vAlign w:val="center"/>
          </w:tcPr>
          <w:p w14:paraId="383BCCB8" w14:textId="77777777" w:rsidR="00FA2DC5" w:rsidRPr="00EB15FE" w:rsidRDefault="00FA2DC5" w:rsidP="00FA2DC5">
            <w:pPr>
              <w:rPr>
                <w:sz w:val="16"/>
                <w:szCs w:val="16"/>
              </w:rPr>
            </w:pPr>
          </w:p>
        </w:tc>
      </w:tr>
      <w:tr w:rsidR="006E5539" w:rsidRPr="00EB15FE" w14:paraId="68ACE07E" w14:textId="77777777" w:rsidTr="00E37478">
        <w:trPr>
          <w:cantSplit/>
          <w:trHeight w:val="20"/>
        </w:trPr>
        <w:tc>
          <w:tcPr>
            <w:tcW w:w="1251" w:type="pct"/>
            <w:shd w:val="clear" w:color="auto" w:fill="auto"/>
            <w:vAlign w:val="center"/>
          </w:tcPr>
          <w:p w14:paraId="0A661167" w14:textId="77777777" w:rsidR="006E5539" w:rsidRPr="00EB15FE" w:rsidRDefault="006E5539" w:rsidP="00FA2DC5">
            <w:pPr>
              <w:ind w:firstLineChars="200" w:firstLine="320"/>
              <w:rPr>
                <w:sz w:val="16"/>
                <w:szCs w:val="16"/>
              </w:rPr>
            </w:pPr>
          </w:p>
        </w:tc>
        <w:tc>
          <w:tcPr>
            <w:tcW w:w="2443" w:type="pct"/>
            <w:shd w:val="clear" w:color="auto" w:fill="F2F2F2" w:themeFill="background1" w:themeFillShade="F2"/>
            <w:vAlign w:val="center"/>
          </w:tcPr>
          <w:p w14:paraId="08B660AE" w14:textId="580A2C8B" w:rsidR="00F33537" w:rsidRPr="00D0406D" w:rsidRDefault="00E37478" w:rsidP="00D0406D">
            <w:pPr>
              <w:pStyle w:val="Prrafodelista"/>
              <w:numPr>
                <w:ilvl w:val="0"/>
                <w:numId w:val="21"/>
              </w:numPr>
              <w:spacing w:after="0" w:line="240" w:lineRule="auto"/>
              <w:ind w:left="535" w:hanging="357"/>
              <w:jc w:val="both"/>
              <w:rPr>
                <w:sz w:val="16"/>
                <w:szCs w:val="16"/>
              </w:rPr>
            </w:pPr>
            <w:r w:rsidRPr="00E37478">
              <w:rPr>
                <w:sz w:val="16"/>
                <w:szCs w:val="16"/>
              </w:rPr>
              <w:t xml:space="preserve">Teléfono móvil corporativo de contacto con el internista </w:t>
            </w:r>
            <w:r w:rsidR="00D0406D">
              <w:rPr>
                <w:sz w:val="16"/>
                <w:szCs w:val="16"/>
              </w:rPr>
              <w:t xml:space="preserve">(médicos de AP) </w:t>
            </w:r>
            <w:r w:rsidRPr="00E37478">
              <w:rPr>
                <w:sz w:val="16"/>
                <w:szCs w:val="16"/>
              </w:rPr>
              <w:t>y el gestor de casos</w:t>
            </w:r>
            <w:r w:rsidR="00E77DAB">
              <w:rPr>
                <w:sz w:val="16"/>
                <w:szCs w:val="16"/>
              </w:rPr>
              <w:t xml:space="preserve"> (pacientes)</w:t>
            </w:r>
            <w:r>
              <w:rPr>
                <w:sz w:val="16"/>
                <w:szCs w:val="16"/>
              </w:rPr>
              <w:t xml:space="preserve"> (</w:t>
            </w:r>
            <w:r w:rsidR="006E7383">
              <w:rPr>
                <w:sz w:val="16"/>
                <w:szCs w:val="16"/>
              </w:rPr>
              <w:t>recomendable</w:t>
            </w:r>
            <w:r>
              <w:rPr>
                <w:sz w:val="16"/>
                <w:szCs w:val="16"/>
              </w:rPr>
              <w:t>)</w:t>
            </w:r>
            <w:r w:rsidR="00D0406D">
              <w:rPr>
                <w:sz w:val="16"/>
                <w:szCs w:val="16"/>
              </w:rPr>
              <w:t xml:space="preserve"> </w:t>
            </w:r>
          </w:p>
        </w:tc>
        <w:tc>
          <w:tcPr>
            <w:tcW w:w="370" w:type="pct"/>
            <w:vAlign w:val="center"/>
          </w:tcPr>
          <w:p w14:paraId="57A7B8E5" w14:textId="77777777" w:rsidR="006E5539" w:rsidRPr="00F1682F" w:rsidRDefault="006E5539" w:rsidP="00FA2DC5">
            <w:pPr>
              <w:jc w:val="center"/>
              <w:rPr>
                <w:color w:val="000000"/>
                <w:sz w:val="16"/>
                <w:szCs w:val="16"/>
              </w:rPr>
            </w:pPr>
          </w:p>
        </w:tc>
        <w:tc>
          <w:tcPr>
            <w:tcW w:w="936" w:type="pct"/>
            <w:vAlign w:val="center"/>
          </w:tcPr>
          <w:p w14:paraId="586D002F" w14:textId="77777777" w:rsidR="006E5539" w:rsidRPr="00EB15FE" w:rsidRDefault="006E5539" w:rsidP="00FA2DC5">
            <w:pPr>
              <w:rPr>
                <w:sz w:val="16"/>
                <w:szCs w:val="16"/>
              </w:rPr>
            </w:pPr>
          </w:p>
        </w:tc>
      </w:tr>
      <w:tr w:rsidR="00FA2DC5" w:rsidRPr="00EB15FE" w14:paraId="1BC1915E" w14:textId="77777777" w:rsidTr="00E37478">
        <w:trPr>
          <w:cantSplit/>
          <w:trHeight w:val="20"/>
        </w:trPr>
        <w:tc>
          <w:tcPr>
            <w:tcW w:w="1251" w:type="pct"/>
            <w:shd w:val="clear" w:color="auto" w:fill="auto"/>
            <w:vAlign w:val="center"/>
          </w:tcPr>
          <w:p w14:paraId="149A1C11" w14:textId="5D7A39CA" w:rsidR="00FA2DC5" w:rsidRPr="00EB15FE" w:rsidRDefault="00FA2DC5" w:rsidP="00FA2DC5">
            <w:pPr>
              <w:ind w:firstLineChars="200" w:firstLine="320"/>
              <w:rPr>
                <w:sz w:val="16"/>
                <w:szCs w:val="16"/>
              </w:rPr>
            </w:pPr>
          </w:p>
        </w:tc>
        <w:tc>
          <w:tcPr>
            <w:tcW w:w="2443" w:type="pct"/>
            <w:shd w:val="clear" w:color="auto" w:fill="auto"/>
            <w:vAlign w:val="center"/>
            <w:hideMark/>
          </w:tcPr>
          <w:p w14:paraId="07C35156" w14:textId="77777777" w:rsidR="00FA2DC5" w:rsidRDefault="00FA2DC5" w:rsidP="00087E05">
            <w:pPr>
              <w:pStyle w:val="Prrafodelista"/>
              <w:numPr>
                <w:ilvl w:val="0"/>
                <w:numId w:val="21"/>
              </w:numPr>
              <w:spacing w:after="0" w:line="240" w:lineRule="auto"/>
              <w:ind w:left="535" w:hanging="357"/>
              <w:jc w:val="both"/>
              <w:rPr>
                <w:sz w:val="16"/>
                <w:szCs w:val="16"/>
              </w:rPr>
            </w:pPr>
            <w:r w:rsidRPr="00EB15FE">
              <w:rPr>
                <w:sz w:val="16"/>
                <w:szCs w:val="16"/>
              </w:rPr>
              <w:t> </w:t>
            </w:r>
            <w:r w:rsidR="00087E05" w:rsidRPr="00087E05">
              <w:rPr>
                <w:sz w:val="16"/>
                <w:szCs w:val="16"/>
              </w:rPr>
              <w:t>Oferta de un circuito específico de atención a los PPP en el servicio de urgencia hospitalario</w:t>
            </w:r>
          </w:p>
          <w:p w14:paraId="77336714" w14:textId="16278AD0" w:rsidR="00F33537" w:rsidRPr="00EB15FE" w:rsidRDefault="00F33537" w:rsidP="00F33537">
            <w:pPr>
              <w:pStyle w:val="Prrafodelista"/>
              <w:spacing w:after="0" w:line="240" w:lineRule="auto"/>
              <w:ind w:left="535"/>
              <w:jc w:val="both"/>
              <w:rPr>
                <w:sz w:val="16"/>
                <w:szCs w:val="16"/>
              </w:rPr>
            </w:pPr>
            <w:r w:rsidRPr="00F33537">
              <w:rPr>
                <w:color w:val="FF0000"/>
                <w:sz w:val="16"/>
                <w:szCs w:val="16"/>
              </w:rPr>
              <w:t xml:space="preserve"> </w:t>
            </w:r>
          </w:p>
        </w:tc>
        <w:tc>
          <w:tcPr>
            <w:tcW w:w="370" w:type="pct"/>
            <w:vAlign w:val="center"/>
          </w:tcPr>
          <w:p w14:paraId="0A065F3B" w14:textId="77777777" w:rsidR="00FA2DC5" w:rsidRPr="00EB15FE" w:rsidRDefault="00FA2DC5" w:rsidP="00FA2DC5">
            <w:pPr>
              <w:jc w:val="center"/>
              <w:rPr>
                <w:sz w:val="16"/>
                <w:szCs w:val="16"/>
              </w:rPr>
            </w:pPr>
            <w:r w:rsidRPr="00F1682F">
              <w:rPr>
                <w:color w:val="000000"/>
                <w:sz w:val="16"/>
                <w:szCs w:val="16"/>
              </w:rPr>
              <w:sym w:font="Wingdings" w:char="F06F"/>
            </w:r>
          </w:p>
        </w:tc>
        <w:tc>
          <w:tcPr>
            <w:tcW w:w="936" w:type="pct"/>
            <w:vAlign w:val="center"/>
          </w:tcPr>
          <w:p w14:paraId="318022BE" w14:textId="77777777" w:rsidR="00FA2DC5" w:rsidRPr="00EB15FE" w:rsidRDefault="00FA2DC5" w:rsidP="00FA2DC5">
            <w:pPr>
              <w:rPr>
                <w:sz w:val="16"/>
                <w:szCs w:val="16"/>
              </w:rPr>
            </w:pPr>
          </w:p>
        </w:tc>
      </w:tr>
      <w:tr w:rsidR="00FA2DC5" w:rsidRPr="00EB15FE" w14:paraId="77C432B7" w14:textId="77777777" w:rsidTr="00186773">
        <w:trPr>
          <w:cantSplit/>
          <w:trHeight w:val="20"/>
        </w:trPr>
        <w:tc>
          <w:tcPr>
            <w:tcW w:w="1251" w:type="pct"/>
            <w:shd w:val="clear" w:color="auto" w:fill="auto"/>
            <w:vAlign w:val="center"/>
          </w:tcPr>
          <w:p w14:paraId="6BF27B6B" w14:textId="38CEBF58" w:rsidR="00FA2DC5" w:rsidRPr="00EB15FE" w:rsidRDefault="00FA2DC5" w:rsidP="00FA2DC5">
            <w:pPr>
              <w:ind w:firstLineChars="200" w:firstLine="320"/>
              <w:rPr>
                <w:sz w:val="16"/>
                <w:szCs w:val="16"/>
              </w:rPr>
            </w:pPr>
          </w:p>
        </w:tc>
        <w:tc>
          <w:tcPr>
            <w:tcW w:w="2443" w:type="pct"/>
            <w:shd w:val="clear" w:color="auto" w:fill="auto"/>
            <w:vAlign w:val="center"/>
            <w:hideMark/>
          </w:tcPr>
          <w:p w14:paraId="5075A185" w14:textId="1C551509" w:rsidR="00FA2DC5" w:rsidRPr="00EB15FE" w:rsidRDefault="00FA2DC5" w:rsidP="00186773">
            <w:pPr>
              <w:pStyle w:val="Prrafodelista"/>
              <w:numPr>
                <w:ilvl w:val="0"/>
                <w:numId w:val="21"/>
              </w:numPr>
              <w:spacing w:after="0" w:line="240" w:lineRule="auto"/>
              <w:ind w:left="535" w:hanging="357"/>
              <w:jc w:val="both"/>
              <w:rPr>
                <w:sz w:val="16"/>
                <w:szCs w:val="16"/>
              </w:rPr>
            </w:pPr>
            <w:r w:rsidRPr="00EB15FE">
              <w:rPr>
                <w:sz w:val="16"/>
                <w:szCs w:val="16"/>
              </w:rPr>
              <w:t> </w:t>
            </w:r>
            <w:r w:rsidR="00186773" w:rsidRPr="00EB15FE">
              <w:rPr>
                <w:sz w:val="16"/>
                <w:szCs w:val="16"/>
              </w:rPr>
              <w:t>Oferta de educación del paciente y cuidador.</w:t>
            </w:r>
          </w:p>
        </w:tc>
        <w:tc>
          <w:tcPr>
            <w:tcW w:w="370" w:type="pct"/>
            <w:vAlign w:val="center"/>
          </w:tcPr>
          <w:p w14:paraId="4BC249A7" w14:textId="77777777" w:rsidR="00FA2DC5" w:rsidRPr="00EB15FE" w:rsidRDefault="00FA2DC5" w:rsidP="00FA2DC5">
            <w:pPr>
              <w:jc w:val="center"/>
              <w:rPr>
                <w:sz w:val="16"/>
                <w:szCs w:val="16"/>
              </w:rPr>
            </w:pPr>
            <w:r w:rsidRPr="00F1682F">
              <w:rPr>
                <w:color w:val="000000"/>
                <w:sz w:val="16"/>
                <w:szCs w:val="16"/>
              </w:rPr>
              <w:sym w:font="Wingdings" w:char="F06F"/>
            </w:r>
          </w:p>
        </w:tc>
        <w:tc>
          <w:tcPr>
            <w:tcW w:w="936" w:type="pct"/>
            <w:vAlign w:val="center"/>
          </w:tcPr>
          <w:p w14:paraId="77905971" w14:textId="77777777" w:rsidR="00FA2DC5" w:rsidRPr="00EB15FE" w:rsidRDefault="00FA2DC5" w:rsidP="00FA2DC5">
            <w:pPr>
              <w:rPr>
                <w:sz w:val="16"/>
                <w:szCs w:val="16"/>
              </w:rPr>
            </w:pPr>
          </w:p>
        </w:tc>
      </w:tr>
      <w:tr w:rsidR="00FA2DC5" w:rsidRPr="00EB15FE" w14:paraId="43915E81" w14:textId="77777777" w:rsidTr="0056425E">
        <w:trPr>
          <w:cantSplit/>
          <w:trHeight w:val="20"/>
        </w:trPr>
        <w:tc>
          <w:tcPr>
            <w:tcW w:w="1251" w:type="pct"/>
            <w:shd w:val="clear" w:color="auto" w:fill="auto"/>
            <w:vAlign w:val="center"/>
            <w:hideMark/>
          </w:tcPr>
          <w:p w14:paraId="37F9B5BD" w14:textId="77777777" w:rsidR="00C04371" w:rsidRDefault="00FA2DC5" w:rsidP="00C04371">
            <w:pPr>
              <w:pStyle w:val="Prrafodelista"/>
              <w:numPr>
                <w:ilvl w:val="0"/>
                <w:numId w:val="24"/>
              </w:numPr>
              <w:spacing w:after="0" w:line="240" w:lineRule="auto"/>
              <w:ind w:left="346" w:hanging="284"/>
              <w:jc w:val="both"/>
              <w:rPr>
                <w:b/>
                <w:bCs/>
                <w:color w:val="000000"/>
                <w:sz w:val="16"/>
                <w:szCs w:val="16"/>
              </w:rPr>
            </w:pPr>
            <w:r w:rsidRPr="00EB15FE">
              <w:rPr>
                <w:b/>
                <w:bCs/>
                <w:color w:val="000000"/>
                <w:sz w:val="16"/>
                <w:szCs w:val="16"/>
              </w:rPr>
              <w:t>Recursos Humanos</w:t>
            </w:r>
          </w:p>
          <w:p w14:paraId="03402BD6" w14:textId="01BDE0D7" w:rsidR="00FA2DC5" w:rsidRPr="00C04371" w:rsidRDefault="00FA2DC5" w:rsidP="00C04371">
            <w:pPr>
              <w:pStyle w:val="Prrafodelista"/>
              <w:spacing w:after="0" w:line="240" w:lineRule="auto"/>
              <w:ind w:left="346"/>
              <w:jc w:val="both"/>
              <w:rPr>
                <w:color w:val="000000"/>
                <w:sz w:val="16"/>
                <w:szCs w:val="16"/>
              </w:rPr>
            </w:pPr>
            <w:r w:rsidRPr="00C04371">
              <w:rPr>
                <w:color w:val="000000"/>
                <w:sz w:val="16"/>
                <w:szCs w:val="16"/>
              </w:rPr>
              <w:t>En el mismo documento que el estándar del proceso o en uno complementario deberá recogerse la estructura de recursos humanos de</w:t>
            </w:r>
            <w:r w:rsidR="006E37CE" w:rsidRPr="00C04371">
              <w:rPr>
                <w:color w:val="000000"/>
                <w:sz w:val="16"/>
                <w:szCs w:val="16"/>
              </w:rPr>
              <w:t>l</w:t>
            </w:r>
            <w:r w:rsidRPr="00C04371">
              <w:rPr>
                <w:color w:val="000000"/>
                <w:sz w:val="16"/>
                <w:szCs w:val="16"/>
              </w:rPr>
              <w:t xml:space="preserve"> </w:t>
            </w:r>
            <w:r w:rsidR="006E37CE" w:rsidRPr="00C04371">
              <w:rPr>
                <w:color w:val="000000"/>
                <w:sz w:val="16"/>
                <w:szCs w:val="16"/>
              </w:rPr>
              <w:t>programa</w:t>
            </w:r>
            <w:r w:rsidRPr="00C04371">
              <w:rPr>
                <w:color w:val="000000"/>
                <w:sz w:val="16"/>
                <w:szCs w:val="16"/>
              </w:rPr>
              <w:t>:</w:t>
            </w:r>
          </w:p>
        </w:tc>
        <w:tc>
          <w:tcPr>
            <w:tcW w:w="2443" w:type="pct"/>
            <w:shd w:val="clear" w:color="auto" w:fill="auto"/>
            <w:vAlign w:val="center"/>
            <w:hideMark/>
          </w:tcPr>
          <w:p w14:paraId="4FDE7214" w14:textId="77777777" w:rsidR="00FA2DC5" w:rsidRPr="00EB15FE" w:rsidRDefault="00FA2DC5" w:rsidP="00FA2DC5">
            <w:pPr>
              <w:rPr>
                <w:color w:val="000000"/>
                <w:sz w:val="16"/>
                <w:szCs w:val="16"/>
              </w:rPr>
            </w:pPr>
            <w:r w:rsidRPr="00EB15FE">
              <w:rPr>
                <w:color w:val="000000"/>
                <w:sz w:val="16"/>
                <w:szCs w:val="16"/>
              </w:rPr>
              <w:t> </w:t>
            </w:r>
          </w:p>
        </w:tc>
        <w:tc>
          <w:tcPr>
            <w:tcW w:w="370" w:type="pct"/>
            <w:vAlign w:val="center"/>
          </w:tcPr>
          <w:p w14:paraId="23CB5218"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4A19319E" w14:textId="77777777" w:rsidR="00FA2DC5" w:rsidRPr="00EB15FE" w:rsidRDefault="00FA2DC5" w:rsidP="00FA2DC5">
            <w:pPr>
              <w:rPr>
                <w:color w:val="000000"/>
                <w:sz w:val="16"/>
                <w:szCs w:val="16"/>
              </w:rPr>
            </w:pPr>
          </w:p>
        </w:tc>
      </w:tr>
      <w:tr w:rsidR="00FA2DC5" w:rsidRPr="00EB15FE" w14:paraId="21F38BA9" w14:textId="77777777" w:rsidTr="00BE66F1">
        <w:trPr>
          <w:cantSplit/>
          <w:trHeight w:val="20"/>
        </w:trPr>
        <w:tc>
          <w:tcPr>
            <w:tcW w:w="1251" w:type="pct"/>
            <w:shd w:val="clear" w:color="auto" w:fill="auto"/>
            <w:vAlign w:val="center"/>
          </w:tcPr>
          <w:p w14:paraId="3AE3481D" w14:textId="06E60ECD" w:rsidR="00FA2DC5" w:rsidRPr="00EB15FE" w:rsidRDefault="00FA2DC5" w:rsidP="00FA2DC5">
            <w:pPr>
              <w:ind w:firstLineChars="200" w:firstLine="320"/>
              <w:rPr>
                <w:sz w:val="16"/>
                <w:szCs w:val="16"/>
              </w:rPr>
            </w:pPr>
          </w:p>
        </w:tc>
        <w:tc>
          <w:tcPr>
            <w:tcW w:w="2443" w:type="pct"/>
            <w:shd w:val="clear" w:color="auto" w:fill="auto"/>
            <w:vAlign w:val="center"/>
            <w:hideMark/>
          </w:tcPr>
          <w:p w14:paraId="3C5264CA" w14:textId="66770A23" w:rsidR="00FA2DC5" w:rsidRPr="006E37CE" w:rsidRDefault="006E37CE" w:rsidP="006E37CE">
            <w:pPr>
              <w:pStyle w:val="Prrafodelista"/>
              <w:numPr>
                <w:ilvl w:val="0"/>
                <w:numId w:val="21"/>
              </w:numPr>
              <w:spacing w:after="0" w:line="240" w:lineRule="auto"/>
              <w:ind w:left="535" w:hanging="357"/>
              <w:jc w:val="both"/>
              <w:rPr>
                <w:sz w:val="16"/>
                <w:szCs w:val="16"/>
              </w:rPr>
            </w:pPr>
            <w:r w:rsidRPr="00EB15FE">
              <w:rPr>
                <w:sz w:val="16"/>
                <w:szCs w:val="16"/>
              </w:rPr>
              <w:t xml:space="preserve">Debe </w:t>
            </w:r>
            <w:r>
              <w:rPr>
                <w:sz w:val="16"/>
                <w:szCs w:val="16"/>
              </w:rPr>
              <w:t xml:space="preserve">haber </w:t>
            </w:r>
            <w:r w:rsidRPr="00EB15FE">
              <w:rPr>
                <w:sz w:val="16"/>
                <w:szCs w:val="16"/>
              </w:rPr>
              <w:t xml:space="preserve">un responsable </w:t>
            </w:r>
            <w:r>
              <w:rPr>
                <w:sz w:val="16"/>
                <w:szCs w:val="16"/>
              </w:rPr>
              <w:t>del PPP</w:t>
            </w:r>
          </w:p>
        </w:tc>
        <w:tc>
          <w:tcPr>
            <w:tcW w:w="370" w:type="pct"/>
            <w:vAlign w:val="center"/>
          </w:tcPr>
          <w:p w14:paraId="3FF17492"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2D11E10D" w14:textId="77777777" w:rsidR="00FA2DC5" w:rsidRPr="00EB15FE" w:rsidRDefault="00FA2DC5" w:rsidP="00FA2DC5">
            <w:pPr>
              <w:rPr>
                <w:color w:val="000000"/>
                <w:sz w:val="16"/>
                <w:szCs w:val="16"/>
              </w:rPr>
            </w:pPr>
          </w:p>
        </w:tc>
      </w:tr>
      <w:tr w:rsidR="00BF2610" w:rsidRPr="00EB15FE" w14:paraId="17829F5E" w14:textId="77777777" w:rsidTr="00BE66F1">
        <w:trPr>
          <w:cantSplit/>
          <w:trHeight w:val="20"/>
        </w:trPr>
        <w:tc>
          <w:tcPr>
            <w:tcW w:w="1251" w:type="pct"/>
            <w:shd w:val="clear" w:color="auto" w:fill="auto"/>
            <w:vAlign w:val="center"/>
          </w:tcPr>
          <w:p w14:paraId="0E79B7F9" w14:textId="77777777" w:rsidR="00BF2610" w:rsidRPr="00EB15FE" w:rsidRDefault="00BF2610" w:rsidP="00FA2DC5">
            <w:pPr>
              <w:ind w:firstLineChars="200" w:firstLine="320"/>
              <w:rPr>
                <w:sz w:val="16"/>
                <w:szCs w:val="16"/>
              </w:rPr>
            </w:pPr>
          </w:p>
        </w:tc>
        <w:tc>
          <w:tcPr>
            <w:tcW w:w="2443" w:type="pct"/>
            <w:shd w:val="clear" w:color="auto" w:fill="auto"/>
            <w:vAlign w:val="center"/>
          </w:tcPr>
          <w:p w14:paraId="6E9380A8" w14:textId="346D8AD8" w:rsidR="00BF2610" w:rsidRPr="00EB15FE" w:rsidRDefault="00BF2610" w:rsidP="006E37CE">
            <w:pPr>
              <w:pStyle w:val="Prrafodelista"/>
              <w:numPr>
                <w:ilvl w:val="0"/>
                <w:numId w:val="21"/>
              </w:numPr>
              <w:spacing w:after="0" w:line="240" w:lineRule="auto"/>
              <w:ind w:left="535" w:hanging="357"/>
              <w:jc w:val="both"/>
              <w:rPr>
                <w:sz w:val="16"/>
                <w:szCs w:val="16"/>
              </w:rPr>
            </w:pPr>
            <w:r>
              <w:rPr>
                <w:sz w:val="16"/>
                <w:szCs w:val="16"/>
              </w:rPr>
              <w:t xml:space="preserve">El responsable del PPP debe acreditar </w:t>
            </w:r>
            <w:r w:rsidR="00347D4F">
              <w:rPr>
                <w:sz w:val="16"/>
                <w:szCs w:val="16"/>
              </w:rPr>
              <w:t xml:space="preserve">formación específica en manejo de pacientes </w:t>
            </w:r>
            <w:proofErr w:type="gramStart"/>
            <w:r w:rsidR="00347D4F">
              <w:rPr>
                <w:sz w:val="16"/>
                <w:szCs w:val="16"/>
              </w:rPr>
              <w:t>pluripatológicos</w:t>
            </w:r>
            <w:r w:rsidR="00DB1EDB">
              <w:rPr>
                <w:sz w:val="16"/>
                <w:szCs w:val="16"/>
                <w:vertAlign w:val="superscript"/>
              </w:rPr>
              <w:t>(</w:t>
            </w:r>
            <w:proofErr w:type="gramEnd"/>
            <w:r w:rsidR="003D7906">
              <w:rPr>
                <w:rStyle w:val="Refdenotaalpie"/>
                <w:sz w:val="16"/>
                <w:szCs w:val="16"/>
              </w:rPr>
              <w:footnoteReference w:id="3"/>
            </w:r>
            <w:r w:rsidR="00DB1EDB">
              <w:rPr>
                <w:sz w:val="16"/>
                <w:szCs w:val="16"/>
                <w:vertAlign w:val="superscript"/>
              </w:rPr>
              <w:t>)</w:t>
            </w:r>
          </w:p>
        </w:tc>
        <w:tc>
          <w:tcPr>
            <w:tcW w:w="370" w:type="pct"/>
            <w:vAlign w:val="center"/>
          </w:tcPr>
          <w:p w14:paraId="2BBB9C87" w14:textId="12BFCA0F" w:rsidR="00BF2610" w:rsidRPr="00F1682F" w:rsidRDefault="00347D4F" w:rsidP="00FA2DC5">
            <w:pPr>
              <w:jc w:val="center"/>
              <w:rPr>
                <w:color w:val="000000"/>
                <w:sz w:val="16"/>
                <w:szCs w:val="16"/>
              </w:rPr>
            </w:pPr>
            <w:r w:rsidRPr="00F1682F">
              <w:rPr>
                <w:color w:val="000000"/>
                <w:sz w:val="16"/>
                <w:szCs w:val="16"/>
              </w:rPr>
              <w:sym w:font="Wingdings" w:char="F06F"/>
            </w:r>
          </w:p>
        </w:tc>
        <w:tc>
          <w:tcPr>
            <w:tcW w:w="936" w:type="pct"/>
            <w:vAlign w:val="center"/>
          </w:tcPr>
          <w:p w14:paraId="5770A54F" w14:textId="77777777" w:rsidR="00BF2610" w:rsidRPr="00EB15FE" w:rsidRDefault="00BF2610" w:rsidP="00FA2DC5">
            <w:pPr>
              <w:rPr>
                <w:color w:val="000000"/>
                <w:sz w:val="16"/>
                <w:szCs w:val="16"/>
              </w:rPr>
            </w:pPr>
          </w:p>
        </w:tc>
      </w:tr>
      <w:tr w:rsidR="00FA2DC5" w:rsidRPr="00EB15FE" w14:paraId="1FE760B3" w14:textId="77777777" w:rsidTr="00BE66F1">
        <w:trPr>
          <w:cantSplit/>
          <w:trHeight w:val="20"/>
        </w:trPr>
        <w:tc>
          <w:tcPr>
            <w:tcW w:w="1251" w:type="pct"/>
            <w:shd w:val="clear" w:color="auto" w:fill="auto"/>
            <w:vAlign w:val="center"/>
          </w:tcPr>
          <w:p w14:paraId="1741A75E" w14:textId="42D27822" w:rsidR="00FA2DC5" w:rsidRPr="00EB15FE" w:rsidRDefault="00FA2DC5" w:rsidP="00FA2DC5">
            <w:pPr>
              <w:ind w:firstLineChars="200" w:firstLine="320"/>
              <w:rPr>
                <w:sz w:val="16"/>
                <w:szCs w:val="16"/>
              </w:rPr>
            </w:pPr>
          </w:p>
        </w:tc>
        <w:tc>
          <w:tcPr>
            <w:tcW w:w="2443" w:type="pct"/>
            <w:shd w:val="clear" w:color="auto" w:fill="auto"/>
            <w:vAlign w:val="center"/>
            <w:hideMark/>
          </w:tcPr>
          <w:p w14:paraId="4CBE73E0" w14:textId="235252ED" w:rsidR="00FA2DC5" w:rsidRPr="00E74184" w:rsidRDefault="00E74184" w:rsidP="00E74184">
            <w:pPr>
              <w:pStyle w:val="Prrafodelista"/>
              <w:numPr>
                <w:ilvl w:val="0"/>
                <w:numId w:val="21"/>
              </w:numPr>
              <w:spacing w:after="0" w:line="240" w:lineRule="auto"/>
              <w:ind w:left="535" w:hanging="357"/>
              <w:jc w:val="both"/>
              <w:rPr>
                <w:sz w:val="16"/>
                <w:szCs w:val="16"/>
              </w:rPr>
            </w:pPr>
            <w:r w:rsidRPr="00EB15FE">
              <w:rPr>
                <w:sz w:val="16"/>
                <w:szCs w:val="16"/>
              </w:rPr>
              <w:t>Debe haber una enfermera asignada a</w:t>
            </w:r>
            <w:r w:rsidR="000E36F6">
              <w:rPr>
                <w:sz w:val="16"/>
                <w:szCs w:val="16"/>
              </w:rPr>
              <w:t>l</w:t>
            </w:r>
            <w:r w:rsidRPr="00EB15FE">
              <w:rPr>
                <w:sz w:val="16"/>
                <w:szCs w:val="16"/>
              </w:rPr>
              <w:t xml:space="preserve"> </w:t>
            </w:r>
            <w:r>
              <w:rPr>
                <w:sz w:val="16"/>
                <w:szCs w:val="16"/>
              </w:rPr>
              <w:t>PPP</w:t>
            </w:r>
            <w:r w:rsidR="00A900EC">
              <w:rPr>
                <w:sz w:val="16"/>
                <w:szCs w:val="16"/>
              </w:rPr>
              <w:t xml:space="preserve"> (</w:t>
            </w:r>
            <w:r w:rsidR="00A900EC" w:rsidRPr="00A900EC">
              <w:rPr>
                <w:sz w:val="16"/>
                <w:szCs w:val="16"/>
                <w:highlight w:val="lightGray"/>
              </w:rPr>
              <w:t>recomendable gestora de casos/enfermera de enlace</w:t>
            </w:r>
            <w:r w:rsidR="00A900EC">
              <w:rPr>
                <w:sz w:val="16"/>
                <w:szCs w:val="16"/>
              </w:rPr>
              <w:t>)</w:t>
            </w:r>
            <w:r w:rsidR="00F04663">
              <w:rPr>
                <w:sz w:val="16"/>
                <w:szCs w:val="16"/>
              </w:rPr>
              <w:t xml:space="preserve"> </w:t>
            </w:r>
          </w:p>
        </w:tc>
        <w:tc>
          <w:tcPr>
            <w:tcW w:w="370" w:type="pct"/>
            <w:vAlign w:val="center"/>
          </w:tcPr>
          <w:p w14:paraId="41703117"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08181B99" w14:textId="77777777" w:rsidR="00FA2DC5" w:rsidRPr="00EB15FE" w:rsidRDefault="00FA2DC5" w:rsidP="00FA2DC5">
            <w:pPr>
              <w:rPr>
                <w:color w:val="000000"/>
                <w:sz w:val="16"/>
                <w:szCs w:val="16"/>
              </w:rPr>
            </w:pPr>
          </w:p>
        </w:tc>
      </w:tr>
      <w:tr w:rsidR="00E904CC" w:rsidRPr="00EB15FE" w14:paraId="10198F76" w14:textId="77777777" w:rsidTr="00DB72AB">
        <w:trPr>
          <w:cantSplit/>
          <w:trHeight w:val="20"/>
        </w:trPr>
        <w:tc>
          <w:tcPr>
            <w:tcW w:w="1251" w:type="pct"/>
            <w:shd w:val="clear" w:color="auto" w:fill="auto"/>
            <w:vAlign w:val="center"/>
          </w:tcPr>
          <w:p w14:paraId="255C6611" w14:textId="77777777" w:rsidR="00E904CC" w:rsidRPr="00EB15FE" w:rsidRDefault="00E904CC" w:rsidP="00FA2DC5">
            <w:pPr>
              <w:ind w:firstLineChars="200" w:firstLine="320"/>
              <w:rPr>
                <w:sz w:val="16"/>
                <w:szCs w:val="16"/>
              </w:rPr>
            </w:pPr>
          </w:p>
        </w:tc>
        <w:tc>
          <w:tcPr>
            <w:tcW w:w="2443" w:type="pct"/>
            <w:shd w:val="clear" w:color="auto" w:fill="F2F2F2" w:themeFill="background1" w:themeFillShade="F2"/>
            <w:vAlign w:val="center"/>
          </w:tcPr>
          <w:p w14:paraId="64C46E05" w14:textId="11D55C60" w:rsidR="00E904CC" w:rsidRPr="008342A7" w:rsidRDefault="008342A7" w:rsidP="008342A7">
            <w:pPr>
              <w:pStyle w:val="Prrafodelista"/>
              <w:numPr>
                <w:ilvl w:val="0"/>
                <w:numId w:val="21"/>
              </w:numPr>
              <w:spacing w:after="0" w:line="240" w:lineRule="auto"/>
              <w:ind w:left="535" w:hanging="357"/>
              <w:jc w:val="both"/>
              <w:rPr>
                <w:sz w:val="16"/>
                <w:szCs w:val="16"/>
              </w:rPr>
            </w:pPr>
            <w:r w:rsidRPr="00801EE5">
              <w:rPr>
                <w:sz w:val="16"/>
                <w:szCs w:val="16"/>
              </w:rPr>
              <w:t>Oferta de actividades de formación para médicos de familia y enfermeras de AP</w:t>
            </w:r>
            <w:r w:rsidR="00F33537" w:rsidRPr="00801EE5">
              <w:rPr>
                <w:sz w:val="16"/>
                <w:szCs w:val="16"/>
              </w:rPr>
              <w:t xml:space="preserve"> (recomendable</w:t>
            </w:r>
            <w:r w:rsidR="00222E68" w:rsidRPr="00801EE5">
              <w:rPr>
                <w:sz w:val="16"/>
                <w:szCs w:val="16"/>
              </w:rPr>
              <w:t xml:space="preserve"> para el nivel </w:t>
            </w:r>
            <w:r w:rsidR="006001AF">
              <w:rPr>
                <w:sz w:val="16"/>
                <w:szCs w:val="16"/>
              </w:rPr>
              <w:t>asistencial</w:t>
            </w:r>
            <w:r w:rsidR="00222E68" w:rsidRPr="00801EE5">
              <w:rPr>
                <w:sz w:val="16"/>
                <w:szCs w:val="16"/>
              </w:rPr>
              <w:t xml:space="preserve">, obligatorio para </w:t>
            </w:r>
            <w:r w:rsidR="0079769B" w:rsidRPr="00801EE5">
              <w:rPr>
                <w:sz w:val="16"/>
                <w:szCs w:val="16"/>
              </w:rPr>
              <w:t>los</w:t>
            </w:r>
            <w:r w:rsidR="00222E68" w:rsidRPr="00801EE5">
              <w:rPr>
                <w:sz w:val="16"/>
                <w:szCs w:val="16"/>
              </w:rPr>
              <w:t xml:space="preserve"> </w:t>
            </w:r>
            <w:r w:rsidR="0079769B" w:rsidRPr="00801EE5">
              <w:rPr>
                <w:sz w:val="16"/>
                <w:szCs w:val="16"/>
              </w:rPr>
              <w:t>niveles docentes y avanzados</w:t>
            </w:r>
            <w:r w:rsidR="00222E68" w:rsidRPr="00801EE5">
              <w:rPr>
                <w:sz w:val="16"/>
                <w:szCs w:val="16"/>
              </w:rPr>
              <w:t xml:space="preserve">) </w:t>
            </w:r>
          </w:p>
        </w:tc>
        <w:tc>
          <w:tcPr>
            <w:tcW w:w="370" w:type="pct"/>
            <w:vAlign w:val="center"/>
          </w:tcPr>
          <w:p w14:paraId="5EBD9978" w14:textId="56224B18" w:rsidR="00E904CC" w:rsidRPr="00F1682F" w:rsidRDefault="00BF2610" w:rsidP="00FA2DC5">
            <w:pPr>
              <w:jc w:val="center"/>
              <w:rPr>
                <w:color w:val="000000"/>
                <w:sz w:val="16"/>
                <w:szCs w:val="16"/>
              </w:rPr>
            </w:pPr>
            <w:r w:rsidRPr="00F1682F">
              <w:rPr>
                <w:color w:val="000000"/>
                <w:sz w:val="16"/>
                <w:szCs w:val="16"/>
              </w:rPr>
              <w:sym w:font="Wingdings" w:char="F06F"/>
            </w:r>
          </w:p>
        </w:tc>
        <w:tc>
          <w:tcPr>
            <w:tcW w:w="936" w:type="pct"/>
            <w:vAlign w:val="center"/>
          </w:tcPr>
          <w:p w14:paraId="2AB580C3" w14:textId="77777777" w:rsidR="00E904CC" w:rsidRPr="00EB15FE" w:rsidRDefault="00E904CC" w:rsidP="00FA2DC5">
            <w:pPr>
              <w:rPr>
                <w:color w:val="000000"/>
                <w:sz w:val="16"/>
                <w:szCs w:val="16"/>
              </w:rPr>
            </w:pPr>
          </w:p>
        </w:tc>
      </w:tr>
      <w:tr w:rsidR="00E904CC" w:rsidRPr="00EB15FE" w14:paraId="450D3B66" w14:textId="77777777" w:rsidTr="0056425E">
        <w:trPr>
          <w:cantSplit/>
          <w:trHeight w:val="20"/>
        </w:trPr>
        <w:tc>
          <w:tcPr>
            <w:tcW w:w="1251" w:type="pct"/>
            <w:shd w:val="clear" w:color="auto" w:fill="auto"/>
            <w:vAlign w:val="center"/>
          </w:tcPr>
          <w:p w14:paraId="43D74B1D" w14:textId="77777777" w:rsidR="00E904CC" w:rsidRPr="00EB15FE" w:rsidRDefault="00E904CC" w:rsidP="00FA2DC5">
            <w:pPr>
              <w:ind w:firstLineChars="200" w:firstLine="320"/>
              <w:rPr>
                <w:sz w:val="16"/>
                <w:szCs w:val="16"/>
              </w:rPr>
            </w:pPr>
          </w:p>
        </w:tc>
        <w:tc>
          <w:tcPr>
            <w:tcW w:w="2443" w:type="pct"/>
            <w:shd w:val="clear" w:color="auto" w:fill="auto"/>
            <w:vAlign w:val="center"/>
          </w:tcPr>
          <w:p w14:paraId="356974AC" w14:textId="3BCE2F6D" w:rsidR="00E904CC" w:rsidRPr="00EB15FE" w:rsidRDefault="00BE66F1" w:rsidP="00E74184">
            <w:pPr>
              <w:pStyle w:val="Prrafodelista"/>
              <w:numPr>
                <w:ilvl w:val="0"/>
                <w:numId w:val="21"/>
              </w:numPr>
              <w:spacing w:after="0" w:line="240" w:lineRule="auto"/>
              <w:ind w:left="535" w:hanging="357"/>
              <w:jc w:val="both"/>
              <w:rPr>
                <w:sz w:val="16"/>
                <w:szCs w:val="16"/>
              </w:rPr>
            </w:pPr>
            <w:r w:rsidRPr="00BF1970">
              <w:rPr>
                <w:sz w:val="16"/>
                <w:szCs w:val="16"/>
              </w:rPr>
              <w:t>Sesiones formativas de los profesionales sanitarios adscritos a la unidad</w:t>
            </w:r>
          </w:p>
        </w:tc>
        <w:tc>
          <w:tcPr>
            <w:tcW w:w="370" w:type="pct"/>
            <w:vAlign w:val="center"/>
          </w:tcPr>
          <w:p w14:paraId="29ADBBDC" w14:textId="77777777" w:rsidR="00E904CC" w:rsidRPr="00F1682F" w:rsidRDefault="00E904CC" w:rsidP="00FA2DC5">
            <w:pPr>
              <w:jc w:val="center"/>
              <w:rPr>
                <w:color w:val="000000"/>
                <w:sz w:val="16"/>
                <w:szCs w:val="16"/>
              </w:rPr>
            </w:pPr>
          </w:p>
        </w:tc>
        <w:tc>
          <w:tcPr>
            <w:tcW w:w="936" w:type="pct"/>
            <w:vAlign w:val="center"/>
          </w:tcPr>
          <w:p w14:paraId="090CA471" w14:textId="77777777" w:rsidR="00E904CC" w:rsidRPr="00EB15FE" w:rsidRDefault="00E904CC" w:rsidP="00FA2DC5">
            <w:pPr>
              <w:rPr>
                <w:color w:val="000000"/>
                <w:sz w:val="16"/>
                <w:szCs w:val="16"/>
              </w:rPr>
            </w:pPr>
          </w:p>
        </w:tc>
      </w:tr>
      <w:tr w:rsidR="00FA2DC5" w:rsidRPr="00EB15FE" w14:paraId="619B7378" w14:textId="77777777" w:rsidTr="0056425E">
        <w:trPr>
          <w:cantSplit/>
          <w:trHeight w:val="20"/>
        </w:trPr>
        <w:tc>
          <w:tcPr>
            <w:tcW w:w="1251" w:type="pct"/>
            <w:shd w:val="clear" w:color="auto" w:fill="auto"/>
            <w:vAlign w:val="center"/>
            <w:hideMark/>
          </w:tcPr>
          <w:p w14:paraId="61D25D42" w14:textId="5FAA12F3" w:rsidR="00FA2DC5" w:rsidRPr="00C04371" w:rsidRDefault="00FA2DC5" w:rsidP="00C04371">
            <w:pPr>
              <w:pStyle w:val="Prrafodelista"/>
              <w:spacing w:after="0" w:line="240" w:lineRule="auto"/>
              <w:ind w:left="346"/>
              <w:jc w:val="both"/>
              <w:rPr>
                <w:b/>
                <w:bCs/>
                <w:color w:val="000000"/>
                <w:sz w:val="16"/>
                <w:szCs w:val="16"/>
              </w:rPr>
            </w:pPr>
            <w:r w:rsidRPr="00C04371">
              <w:rPr>
                <w:b/>
                <w:bCs/>
                <w:color w:val="000000"/>
                <w:sz w:val="16"/>
                <w:szCs w:val="16"/>
              </w:rPr>
              <w:t>4. Equipamiento / Procedimientos</w:t>
            </w:r>
          </w:p>
        </w:tc>
        <w:tc>
          <w:tcPr>
            <w:tcW w:w="2443" w:type="pct"/>
            <w:shd w:val="clear" w:color="auto" w:fill="auto"/>
            <w:vAlign w:val="center"/>
            <w:hideMark/>
          </w:tcPr>
          <w:p w14:paraId="5E508BE9" w14:textId="77777777" w:rsidR="00FA2DC5" w:rsidRPr="00EB15FE" w:rsidRDefault="00FA2DC5" w:rsidP="00FA2DC5">
            <w:pPr>
              <w:rPr>
                <w:color w:val="000000"/>
                <w:sz w:val="16"/>
                <w:szCs w:val="16"/>
              </w:rPr>
            </w:pPr>
            <w:r w:rsidRPr="00EB15FE">
              <w:rPr>
                <w:color w:val="000000"/>
                <w:sz w:val="16"/>
                <w:szCs w:val="16"/>
              </w:rPr>
              <w:t> </w:t>
            </w:r>
          </w:p>
        </w:tc>
        <w:tc>
          <w:tcPr>
            <w:tcW w:w="370" w:type="pct"/>
            <w:vAlign w:val="center"/>
          </w:tcPr>
          <w:p w14:paraId="531448CD"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4C39D489" w14:textId="77777777" w:rsidR="00FA2DC5" w:rsidRPr="00EB15FE" w:rsidRDefault="00FA2DC5" w:rsidP="00FA2DC5">
            <w:pPr>
              <w:rPr>
                <w:color w:val="000000"/>
                <w:sz w:val="16"/>
                <w:szCs w:val="16"/>
              </w:rPr>
            </w:pPr>
          </w:p>
        </w:tc>
      </w:tr>
      <w:tr w:rsidR="00FA2DC5" w:rsidRPr="00EB15FE" w14:paraId="56C5F01E" w14:textId="77777777" w:rsidTr="00C036F4">
        <w:trPr>
          <w:cantSplit/>
          <w:trHeight w:val="20"/>
        </w:trPr>
        <w:tc>
          <w:tcPr>
            <w:tcW w:w="1251" w:type="pct"/>
            <w:shd w:val="clear" w:color="auto" w:fill="auto"/>
            <w:vAlign w:val="center"/>
            <w:hideMark/>
          </w:tcPr>
          <w:p w14:paraId="23A9AB6C" w14:textId="35A19F26" w:rsidR="00FA2DC5" w:rsidRPr="00EB15FE" w:rsidRDefault="00FA2DC5" w:rsidP="00FA2DC5">
            <w:pPr>
              <w:ind w:firstLineChars="200" w:firstLine="320"/>
              <w:rPr>
                <w:sz w:val="16"/>
                <w:szCs w:val="16"/>
              </w:rPr>
            </w:pPr>
            <w:r w:rsidRPr="00EB15FE">
              <w:rPr>
                <w:sz w:val="16"/>
                <w:szCs w:val="16"/>
              </w:rPr>
              <w:t>.</w:t>
            </w:r>
          </w:p>
        </w:tc>
        <w:tc>
          <w:tcPr>
            <w:tcW w:w="2443" w:type="pct"/>
            <w:shd w:val="clear" w:color="auto" w:fill="auto"/>
            <w:vAlign w:val="center"/>
          </w:tcPr>
          <w:p w14:paraId="3F220622" w14:textId="40E7A156" w:rsidR="00FA2DC5" w:rsidRPr="00744AAC" w:rsidRDefault="00744AAC" w:rsidP="00744AAC">
            <w:pPr>
              <w:pStyle w:val="Prrafodelista"/>
              <w:numPr>
                <w:ilvl w:val="0"/>
                <w:numId w:val="21"/>
              </w:numPr>
              <w:spacing w:after="0" w:line="240" w:lineRule="auto"/>
              <w:ind w:left="535" w:hanging="357"/>
              <w:jc w:val="both"/>
              <w:rPr>
                <w:sz w:val="16"/>
                <w:szCs w:val="16"/>
              </w:rPr>
            </w:pPr>
            <w:r w:rsidRPr="00EB15FE">
              <w:rPr>
                <w:sz w:val="16"/>
                <w:szCs w:val="16"/>
              </w:rPr>
              <w:t xml:space="preserve">Local de consulta dedicado a la </w:t>
            </w:r>
            <w:r>
              <w:rPr>
                <w:sz w:val="16"/>
                <w:szCs w:val="16"/>
              </w:rPr>
              <w:t>PPP</w:t>
            </w:r>
          </w:p>
        </w:tc>
        <w:tc>
          <w:tcPr>
            <w:tcW w:w="370" w:type="pct"/>
            <w:vAlign w:val="center"/>
          </w:tcPr>
          <w:p w14:paraId="17520D29"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41CFAA52" w14:textId="77777777" w:rsidR="00FA2DC5" w:rsidRPr="00EB15FE" w:rsidRDefault="00FA2DC5" w:rsidP="00FA2DC5">
            <w:pPr>
              <w:rPr>
                <w:color w:val="000000"/>
                <w:sz w:val="16"/>
                <w:szCs w:val="16"/>
              </w:rPr>
            </w:pPr>
          </w:p>
        </w:tc>
      </w:tr>
      <w:tr w:rsidR="00FA2DC5" w:rsidRPr="00EB15FE" w14:paraId="1700D642" w14:textId="77777777" w:rsidTr="000C2701">
        <w:trPr>
          <w:cantSplit/>
          <w:trHeight w:val="20"/>
        </w:trPr>
        <w:tc>
          <w:tcPr>
            <w:tcW w:w="1251" w:type="pct"/>
            <w:shd w:val="clear" w:color="auto" w:fill="auto"/>
            <w:vAlign w:val="center"/>
          </w:tcPr>
          <w:p w14:paraId="0299910F" w14:textId="301A867F" w:rsidR="00FA2DC5" w:rsidRPr="00EB15FE" w:rsidRDefault="00FA2DC5" w:rsidP="00FA2DC5">
            <w:pPr>
              <w:ind w:firstLineChars="200" w:firstLine="320"/>
              <w:rPr>
                <w:sz w:val="16"/>
                <w:szCs w:val="16"/>
              </w:rPr>
            </w:pPr>
          </w:p>
        </w:tc>
        <w:tc>
          <w:tcPr>
            <w:tcW w:w="2443" w:type="pct"/>
            <w:shd w:val="clear" w:color="auto" w:fill="auto"/>
            <w:vAlign w:val="center"/>
          </w:tcPr>
          <w:p w14:paraId="585E9DFA" w14:textId="445B7AA6" w:rsidR="00FA2DC5" w:rsidRPr="000C2701" w:rsidRDefault="000C2701" w:rsidP="000C2701">
            <w:pPr>
              <w:pStyle w:val="Prrafodelista"/>
              <w:numPr>
                <w:ilvl w:val="0"/>
                <w:numId w:val="21"/>
              </w:numPr>
              <w:spacing w:after="0" w:line="240" w:lineRule="auto"/>
              <w:ind w:left="535" w:hanging="357"/>
              <w:jc w:val="both"/>
              <w:rPr>
                <w:sz w:val="16"/>
                <w:szCs w:val="16"/>
              </w:rPr>
            </w:pPr>
            <w:r w:rsidRPr="000C2701">
              <w:rPr>
                <w:sz w:val="16"/>
                <w:szCs w:val="16"/>
              </w:rPr>
              <w:t>Puestos de hospital día dedicados al programa</w:t>
            </w:r>
            <w:r>
              <w:rPr>
                <w:sz w:val="16"/>
                <w:szCs w:val="16"/>
              </w:rPr>
              <w:t xml:space="preserve"> (</w:t>
            </w:r>
            <w:r w:rsidRPr="0052126D">
              <w:rPr>
                <w:sz w:val="16"/>
                <w:szCs w:val="16"/>
                <w:highlight w:val="lightGray"/>
              </w:rPr>
              <w:t>recome</w:t>
            </w:r>
            <w:r w:rsidR="0052126D" w:rsidRPr="0052126D">
              <w:rPr>
                <w:sz w:val="16"/>
                <w:szCs w:val="16"/>
                <w:highlight w:val="lightGray"/>
              </w:rPr>
              <w:t>ndable que sean específicos para el programa</w:t>
            </w:r>
            <w:r w:rsidR="0052126D">
              <w:rPr>
                <w:sz w:val="16"/>
                <w:szCs w:val="16"/>
              </w:rPr>
              <w:t>)</w:t>
            </w:r>
          </w:p>
        </w:tc>
        <w:tc>
          <w:tcPr>
            <w:tcW w:w="370" w:type="pct"/>
            <w:vAlign w:val="center"/>
          </w:tcPr>
          <w:p w14:paraId="40DF5C22"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53DE6CCD" w14:textId="77777777" w:rsidR="00FA2DC5" w:rsidRPr="00EB15FE" w:rsidRDefault="00FA2DC5" w:rsidP="00FA2DC5">
            <w:pPr>
              <w:rPr>
                <w:color w:val="000000"/>
                <w:sz w:val="16"/>
                <w:szCs w:val="16"/>
              </w:rPr>
            </w:pPr>
          </w:p>
        </w:tc>
      </w:tr>
      <w:tr w:rsidR="00FA2DC5" w:rsidRPr="00EB15FE" w14:paraId="45556926" w14:textId="77777777" w:rsidTr="000C2701">
        <w:trPr>
          <w:cantSplit/>
          <w:trHeight w:val="20"/>
        </w:trPr>
        <w:tc>
          <w:tcPr>
            <w:tcW w:w="1251" w:type="pct"/>
            <w:shd w:val="clear" w:color="auto" w:fill="auto"/>
            <w:vAlign w:val="center"/>
          </w:tcPr>
          <w:p w14:paraId="16285707" w14:textId="04A672C2" w:rsidR="00FA2DC5" w:rsidRPr="00EB15FE" w:rsidRDefault="00FA2DC5" w:rsidP="00FA2DC5">
            <w:pPr>
              <w:ind w:firstLineChars="200" w:firstLine="320"/>
              <w:rPr>
                <w:sz w:val="16"/>
                <w:szCs w:val="16"/>
              </w:rPr>
            </w:pPr>
          </w:p>
        </w:tc>
        <w:tc>
          <w:tcPr>
            <w:tcW w:w="2443" w:type="pct"/>
            <w:shd w:val="clear" w:color="auto" w:fill="auto"/>
            <w:vAlign w:val="center"/>
          </w:tcPr>
          <w:p w14:paraId="249F7219" w14:textId="59A589BF" w:rsidR="00FA2DC5" w:rsidRPr="004D65C8" w:rsidRDefault="004D65C8" w:rsidP="004D65C8">
            <w:pPr>
              <w:pStyle w:val="Prrafodelista"/>
              <w:numPr>
                <w:ilvl w:val="0"/>
                <w:numId w:val="21"/>
              </w:numPr>
              <w:spacing w:after="0" w:line="240" w:lineRule="auto"/>
              <w:ind w:left="535" w:hanging="357"/>
              <w:jc w:val="both"/>
              <w:rPr>
                <w:sz w:val="16"/>
                <w:szCs w:val="16"/>
              </w:rPr>
            </w:pPr>
            <w:r w:rsidRPr="004D65C8">
              <w:rPr>
                <w:sz w:val="16"/>
                <w:szCs w:val="16"/>
              </w:rPr>
              <w:t>Camas de hospitalización</w:t>
            </w:r>
          </w:p>
        </w:tc>
        <w:tc>
          <w:tcPr>
            <w:tcW w:w="370" w:type="pct"/>
            <w:vAlign w:val="center"/>
          </w:tcPr>
          <w:p w14:paraId="13E8F8A9"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6B981B1F" w14:textId="77777777" w:rsidR="00FA2DC5" w:rsidRPr="00EB15FE" w:rsidRDefault="00FA2DC5" w:rsidP="00FA2DC5">
            <w:pPr>
              <w:rPr>
                <w:color w:val="000000"/>
                <w:sz w:val="16"/>
                <w:szCs w:val="16"/>
              </w:rPr>
            </w:pPr>
          </w:p>
        </w:tc>
      </w:tr>
      <w:tr w:rsidR="00FA2DC5" w:rsidRPr="00EB15FE" w14:paraId="571D8815" w14:textId="77777777" w:rsidTr="000C2701">
        <w:trPr>
          <w:cantSplit/>
          <w:trHeight w:val="20"/>
        </w:trPr>
        <w:tc>
          <w:tcPr>
            <w:tcW w:w="1251" w:type="pct"/>
            <w:shd w:val="clear" w:color="auto" w:fill="auto"/>
            <w:vAlign w:val="center"/>
          </w:tcPr>
          <w:p w14:paraId="78AFBE6D" w14:textId="008D2DEF" w:rsidR="00FA2DC5" w:rsidRPr="00EB15FE" w:rsidRDefault="00FA2DC5" w:rsidP="00FA2DC5">
            <w:pPr>
              <w:ind w:firstLineChars="200" w:firstLine="320"/>
              <w:rPr>
                <w:sz w:val="16"/>
                <w:szCs w:val="16"/>
              </w:rPr>
            </w:pPr>
          </w:p>
        </w:tc>
        <w:tc>
          <w:tcPr>
            <w:tcW w:w="2443" w:type="pct"/>
            <w:shd w:val="clear" w:color="auto" w:fill="auto"/>
            <w:vAlign w:val="center"/>
          </w:tcPr>
          <w:p w14:paraId="092963D2" w14:textId="698338D1" w:rsidR="00FA2DC5" w:rsidRPr="00E254CD" w:rsidRDefault="003F68BD" w:rsidP="00E254CD">
            <w:pPr>
              <w:pStyle w:val="Prrafodelista"/>
              <w:numPr>
                <w:ilvl w:val="0"/>
                <w:numId w:val="21"/>
              </w:numPr>
              <w:spacing w:after="0" w:line="240" w:lineRule="auto"/>
              <w:ind w:left="535" w:hanging="357"/>
              <w:jc w:val="both"/>
              <w:rPr>
                <w:sz w:val="16"/>
                <w:szCs w:val="16"/>
              </w:rPr>
            </w:pPr>
            <w:r w:rsidRPr="00E254CD">
              <w:rPr>
                <w:sz w:val="16"/>
                <w:szCs w:val="16"/>
              </w:rPr>
              <w:t>Disponibilidad de ecógrafo</w:t>
            </w:r>
          </w:p>
        </w:tc>
        <w:tc>
          <w:tcPr>
            <w:tcW w:w="370" w:type="pct"/>
            <w:vAlign w:val="center"/>
          </w:tcPr>
          <w:p w14:paraId="13E72B76"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267AFBE0" w14:textId="77777777" w:rsidR="00FA2DC5" w:rsidRPr="00EB15FE" w:rsidRDefault="00FA2DC5" w:rsidP="00FA2DC5">
            <w:pPr>
              <w:rPr>
                <w:color w:val="000000"/>
                <w:sz w:val="16"/>
                <w:szCs w:val="16"/>
              </w:rPr>
            </w:pPr>
          </w:p>
        </w:tc>
      </w:tr>
      <w:tr w:rsidR="00FA2DC5" w:rsidRPr="00EB15FE" w14:paraId="07B2CBF6" w14:textId="77777777" w:rsidTr="00B535F6">
        <w:trPr>
          <w:cantSplit/>
          <w:trHeight w:val="20"/>
        </w:trPr>
        <w:tc>
          <w:tcPr>
            <w:tcW w:w="1251" w:type="pct"/>
            <w:shd w:val="clear" w:color="auto" w:fill="auto"/>
            <w:vAlign w:val="center"/>
          </w:tcPr>
          <w:p w14:paraId="3085F62C" w14:textId="4327D8CE" w:rsidR="00FA2DC5" w:rsidRPr="00EB15FE" w:rsidRDefault="00FA2DC5" w:rsidP="00FA2DC5">
            <w:pPr>
              <w:ind w:firstLineChars="200" w:firstLine="320"/>
              <w:rPr>
                <w:sz w:val="16"/>
                <w:szCs w:val="16"/>
              </w:rPr>
            </w:pPr>
          </w:p>
        </w:tc>
        <w:tc>
          <w:tcPr>
            <w:tcW w:w="2443" w:type="pct"/>
            <w:shd w:val="clear" w:color="auto" w:fill="auto"/>
            <w:vAlign w:val="center"/>
          </w:tcPr>
          <w:p w14:paraId="1E41B5AD" w14:textId="309F19FA" w:rsidR="00FA2DC5" w:rsidRPr="00E254CD" w:rsidRDefault="00E254CD" w:rsidP="00E254CD">
            <w:pPr>
              <w:pStyle w:val="Prrafodelista"/>
              <w:numPr>
                <w:ilvl w:val="0"/>
                <w:numId w:val="21"/>
              </w:numPr>
              <w:spacing w:after="0" w:line="240" w:lineRule="auto"/>
              <w:ind w:left="535" w:hanging="357"/>
              <w:jc w:val="both"/>
              <w:rPr>
                <w:sz w:val="16"/>
                <w:szCs w:val="16"/>
              </w:rPr>
            </w:pPr>
            <w:r w:rsidRPr="00E254CD">
              <w:rPr>
                <w:sz w:val="16"/>
                <w:szCs w:val="16"/>
              </w:rPr>
              <w:t>Disponibilidad de dinamómetro</w:t>
            </w:r>
          </w:p>
        </w:tc>
        <w:tc>
          <w:tcPr>
            <w:tcW w:w="370" w:type="pct"/>
            <w:vAlign w:val="center"/>
          </w:tcPr>
          <w:p w14:paraId="59E37075"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055E24B4" w14:textId="77777777" w:rsidR="00FA2DC5" w:rsidRPr="00EB15FE" w:rsidRDefault="00FA2DC5" w:rsidP="00FA2DC5">
            <w:pPr>
              <w:rPr>
                <w:color w:val="000000"/>
                <w:sz w:val="16"/>
                <w:szCs w:val="16"/>
              </w:rPr>
            </w:pPr>
          </w:p>
        </w:tc>
      </w:tr>
      <w:tr w:rsidR="00FA2DC5" w:rsidRPr="00EB15FE" w14:paraId="5E093922" w14:textId="77777777" w:rsidTr="0056425E">
        <w:trPr>
          <w:cantSplit/>
          <w:trHeight w:val="20"/>
        </w:trPr>
        <w:tc>
          <w:tcPr>
            <w:tcW w:w="1251" w:type="pct"/>
            <w:shd w:val="clear" w:color="auto" w:fill="auto"/>
            <w:vAlign w:val="center"/>
            <w:hideMark/>
          </w:tcPr>
          <w:p w14:paraId="2D419FEB" w14:textId="1C15A7AE" w:rsidR="00FA2DC5" w:rsidRPr="00EB15FE" w:rsidRDefault="00E963BC" w:rsidP="00F30084">
            <w:pPr>
              <w:pStyle w:val="Prrafodelista"/>
              <w:spacing w:after="0" w:line="240" w:lineRule="auto"/>
              <w:ind w:left="346"/>
              <w:jc w:val="both"/>
              <w:rPr>
                <w:b/>
                <w:bCs/>
                <w:color w:val="000000"/>
                <w:sz w:val="16"/>
                <w:szCs w:val="16"/>
              </w:rPr>
            </w:pPr>
            <w:r>
              <w:rPr>
                <w:b/>
                <w:bCs/>
                <w:color w:val="000000"/>
                <w:sz w:val="16"/>
                <w:szCs w:val="16"/>
              </w:rPr>
              <w:t>5</w:t>
            </w:r>
            <w:r w:rsidR="00FA2DC5" w:rsidRPr="00EB15FE">
              <w:rPr>
                <w:b/>
                <w:bCs/>
                <w:color w:val="000000"/>
                <w:sz w:val="16"/>
                <w:szCs w:val="16"/>
              </w:rPr>
              <w:t>. Sistema de información</w:t>
            </w:r>
          </w:p>
        </w:tc>
        <w:tc>
          <w:tcPr>
            <w:tcW w:w="2443" w:type="pct"/>
            <w:shd w:val="clear" w:color="auto" w:fill="auto"/>
            <w:vAlign w:val="center"/>
            <w:hideMark/>
          </w:tcPr>
          <w:p w14:paraId="49A0CB85" w14:textId="77777777" w:rsidR="00FA2DC5" w:rsidRPr="00EB15FE" w:rsidRDefault="00FA2DC5" w:rsidP="00FA2DC5">
            <w:pPr>
              <w:rPr>
                <w:color w:val="000000"/>
                <w:sz w:val="16"/>
                <w:szCs w:val="16"/>
              </w:rPr>
            </w:pPr>
            <w:r w:rsidRPr="00EB15FE">
              <w:rPr>
                <w:color w:val="000000"/>
                <w:sz w:val="16"/>
                <w:szCs w:val="16"/>
              </w:rPr>
              <w:t> </w:t>
            </w:r>
          </w:p>
        </w:tc>
        <w:tc>
          <w:tcPr>
            <w:tcW w:w="370" w:type="pct"/>
            <w:vAlign w:val="center"/>
          </w:tcPr>
          <w:p w14:paraId="38AC7C4B"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4C290DF4" w14:textId="77777777" w:rsidR="00FA2DC5" w:rsidRPr="00EB15FE" w:rsidRDefault="00FA2DC5" w:rsidP="00FA2DC5">
            <w:pPr>
              <w:rPr>
                <w:color w:val="000000"/>
                <w:sz w:val="16"/>
                <w:szCs w:val="16"/>
              </w:rPr>
            </w:pPr>
          </w:p>
        </w:tc>
      </w:tr>
      <w:tr w:rsidR="00FA2DC5" w:rsidRPr="00EB15FE" w14:paraId="35EBA9D7" w14:textId="77777777" w:rsidTr="00AD7C5D">
        <w:trPr>
          <w:cantSplit/>
          <w:trHeight w:val="20"/>
        </w:trPr>
        <w:tc>
          <w:tcPr>
            <w:tcW w:w="1251" w:type="pct"/>
            <w:shd w:val="clear" w:color="auto" w:fill="auto"/>
            <w:vAlign w:val="center"/>
          </w:tcPr>
          <w:p w14:paraId="22E1B1FB" w14:textId="5D8A90A5" w:rsidR="00FA2DC5" w:rsidRPr="00EB15FE" w:rsidRDefault="00FA2DC5" w:rsidP="00FA2DC5">
            <w:pPr>
              <w:ind w:firstLineChars="200" w:firstLine="320"/>
              <w:rPr>
                <w:color w:val="000000"/>
                <w:sz w:val="16"/>
                <w:szCs w:val="16"/>
              </w:rPr>
            </w:pPr>
          </w:p>
        </w:tc>
        <w:tc>
          <w:tcPr>
            <w:tcW w:w="2443" w:type="pct"/>
            <w:shd w:val="clear" w:color="auto" w:fill="auto"/>
            <w:vAlign w:val="center"/>
            <w:hideMark/>
          </w:tcPr>
          <w:p w14:paraId="4775C1D9" w14:textId="6473E5CD" w:rsidR="00FA2DC5" w:rsidRPr="00AD7C5D" w:rsidRDefault="00932187" w:rsidP="00AD7C5D">
            <w:pPr>
              <w:pStyle w:val="Prrafodelista"/>
              <w:numPr>
                <w:ilvl w:val="0"/>
                <w:numId w:val="21"/>
              </w:numPr>
              <w:spacing w:after="0" w:line="240" w:lineRule="auto"/>
              <w:ind w:left="535" w:hanging="357"/>
              <w:jc w:val="both"/>
              <w:rPr>
                <w:sz w:val="16"/>
                <w:szCs w:val="16"/>
              </w:rPr>
            </w:pPr>
            <w:r w:rsidRPr="00AD7C5D">
              <w:rPr>
                <w:sz w:val="16"/>
                <w:szCs w:val="16"/>
              </w:rPr>
              <w:t>El S</w:t>
            </w:r>
            <w:r w:rsidR="00AD7C5D">
              <w:rPr>
                <w:sz w:val="16"/>
                <w:szCs w:val="16"/>
              </w:rPr>
              <w:t xml:space="preserve">ervicio de </w:t>
            </w:r>
            <w:r w:rsidRPr="00AD7C5D">
              <w:rPr>
                <w:sz w:val="16"/>
                <w:szCs w:val="16"/>
              </w:rPr>
              <w:t>M</w:t>
            </w:r>
            <w:r w:rsidR="00AD7C5D">
              <w:rPr>
                <w:sz w:val="16"/>
                <w:szCs w:val="16"/>
              </w:rPr>
              <w:t xml:space="preserve">edicina </w:t>
            </w:r>
            <w:r w:rsidRPr="00AD7C5D">
              <w:rPr>
                <w:sz w:val="16"/>
                <w:szCs w:val="16"/>
              </w:rPr>
              <w:t>I</w:t>
            </w:r>
            <w:r w:rsidR="00AD7C5D">
              <w:rPr>
                <w:sz w:val="16"/>
                <w:szCs w:val="16"/>
              </w:rPr>
              <w:t>nterna</w:t>
            </w:r>
            <w:r w:rsidRPr="00AD7C5D">
              <w:rPr>
                <w:sz w:val="16"/>
                <w:szCs w:val="16"/>
              </w:rPr>
              <w:t xml:space="preserve"> certificado en SEMI-Excelente en el programa del PPP debe informar </w:t>
            </w:r>
            <w:r w:rsidR="00AD7C5D">
              <w:rPr>
                <w:sz w:val="16"/>
                <w:szCs w:val="16"/>
              </w:rPr>
              <w:t xml:space="preserve">el </w:t>
            </w:r>
            <w:r w:rsidRPr="00AD7C5D">
              <w:rPr>
                <w:sz w:val="16"/>
                <w:szCs w:val="16"/>
              </w:rPr>
              <w:t>Registro RECALMIN</w:t>
            </w:r>
          </w:p>
        </w:tc>
        <w:tc>
          <w:tcPr>
            <w:tcW w:w="370" w:type="pct"/>
            <w:vAlign w:val="center"/>
          </w:tcPr>
          <w:p w14:paraId="0B9A8F9B"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4383E4C1" w14:textId="77777777" w:rsidR="00FA2DC5" w:rsidRPr="00EB15FE" w:rsidRDefault="00FA2DC5" w:rsidP="00FA2DC5">
            <w:pPr>
              <w:rPr>
                <w:color w:val="000000"/>
                <w:sz w:val="16"/>
                <w:szCs w:val="16"/>
              </w:rPr>
            </w:pPr>
          </w:p>
        </w:tc>
      </w:tr>
      <w:tr w:rsidR="00FA2DC5" w:rsidRPr="00EB15FE" w14:paraId="5A10140F" w14:textId="77777777" w:rsidTr="00006BB9">
        <w:trPr>
          <w:cantSplit/>
          <w:trHeight w:val="20"/>
        </w:trPr>
        <w:tc>
          <w:tcPr>
            <w:tcW w:w="1251" w:type="pct"/>
            <w:shd w:val="clear" w:color="auto" w:fill="auto"/>
            <w:vAlign w:val="center"/>
          </w:tcPr>
          <w:p w14:paraId="2CDF5BE6" w14:textId="6C574583" w:rsidR="00FA2DC5" w:rsidRPr="00EB15FE" w:rsidRDefault="00FA2DC5" w:rsidP="00FA2DC5">
            <w:pPr>
              <w:ind w:firstLineChars="200" w:firstLine="320"/>
              <w:rPr>
                <w:color w:val="000000"/>
                <w:sz w:val="16"/>
                <w:szCs w:val="16"/>
              </w:rPr>
            </w:pPr>
          </w:p>
        </w:tc>
        <w:tc>
          <w:tcPr>
            <w:tcW w:w="2443" w:type="pct"/>
            <w:shd w:val="clear" w:color="auto" w:fill="auto"/>
            <w:vAlign w:val="center"/>
            <w:hideMark/>
          </w:tcPr>
          <w:p w14:paraId="0FD54247" w14:textId="61FD2707" w:rsidR="00FA2DC5" w:rsidRPr="00006BB9" w:rsidRDefault="00F51EBD" w:rsidP="00006BB9">
            <w:pPr>
              <w:pStyle w:val="Prrafodelista"/>
              <w:numPr>
                <w:ilvl w:val="0"/>
                <w:numId w:val="21"/>
              </w:numPr>
              <w:spacing w:after="0" w:line="240" w:lineRule="auto"/>
              <w:ind w:left="535" w:hanging="357"/>
              <w:jc w:val="both"/>
              <w:rPr>
                <w:sz w:val="16"/>
                <w:szCs w:val="16"/>
              </w:rPr>
            </w:pPr>
            <w:bookmarkStart w:id="2" w:name="_Hlk171600841"/>
            <w:r>
              <w:rPr>
                <w:sz w:val="16"/>
                <w:szCs w:val="16"/>
              </w:rPr>
              <w:t xml:space="preserve">El programa </w:t>
            </w:r>
            <w:r w:rsidR="00631853">
              <w:rPr>
                <w:sz w:val="16"/>
                <w:szCs w:val="16"/>
              </w:rPr>
              <w:t xml:space="preserve">dispondrá de un cuadro de mandos </w:t>
            </w:r>
            <w:r w:rsidR="008334C6">
              <w:rPr>
                <w:sz w:val="16"/>
                <w:szCs w:val="16"/>
              </w:rPr>
              <w:t xml:space="preserve">recomendado por la SEMI </w:t>
            </w:r>
            <w:r w:rsidR="008048DB">
              <w:rPr>
                <w:sz w:val="16"/>
                <w:szCs w:val="16"/>
              </w:rPr>
              <w:t>que remitirá anualmente</w:t>
            </w:r>
            <w:bookmarkEnd w:id="2"/>
            <w:r w:rsidR="00181F74">
              <w:rPr>
                <w:sz w:val="16"/>
                <w:szCs w:val="16"/>
              </w:rPr>
              <w:t xml:space="preserve"> (Excel adjunto)</w:t>
            </w:r>
          </w:p>
        </w:tc>
        <w:tc>
          <w:tcPr>
            <w:tcW w:w="370" w:type="pct"/>
            <w:vAlign w:val="center"/>
          </w:tcPr>
          <w:p w14:paraId="035C485B" w14:textId="77777777" w:rsidR="00FA2DC5" w:rsidRPr="00EB15FE" w:rsidRDefault="00FA2DC5" w:rsidP="00FA2DC5">
            <w:pPr>
              <w:jc w:val="center"/>
              <w:rPr>
                <w:color w:val="000000"/>
                <w:sz w:val="16"/>
                <w:szCs w:val="16"/>
              </w:rPr>
            </w:pPr>
            <w:r w:rsidRPr="00F1682F">
              <w:rPr>
                <w:color w:val="000000"/>
                <w:sz w:val="16"/>
                <w:szCs w:val="16"/>
              </w:rPr>
              <w:sym w:font="Wingdings" w:char="F06F"/>
            </w:r>
          </w:p>
        </w:tc>
        <w:tc>
          <w:tcPr>
            <w:tcW w:w="936" w:type="pct"/>
            <w:vAlign w:val="center"/>
          </w:tcPr>
          <w:p w14:paraId="06508522" w14:textId="77777777" w:rsidR="00FA2DC5" w:rsidRPr="00EB15FE" w:rsidRDefault="00FA2DC5" w:rsidP="00FA2DC5">
            <w:pPr>
              <w:rPr>
                <w:color w:val="000000"/>
                <w:sz w:val="16"/>
                <w:szCs w:val="16"/>
              </w:rPr>
            </w:pPr>
          </w:p>
        </w:tc>
      </w:tr>
    </w:tbl>
    <w:p w14:paraId="0D8AEEA0" w14:textId="19E1C4F2" w:rsidR="00B31B73" w:rsidRDefault="00B31B73">
      <w:pPr>
        <w:jc w:val="left"/>
        <w:rPr>
          <w:rFonts w:asciiTheme="minorHAnsi" w:hAnsiTheme="minorHAnsi"/>
          <w:b/>
          <w:bCs/>
          <w:color w:val="1A998C"/>
          <w:szCs w:val="22"/>
        </w:rPr>
      </w:pPr>
      <w:r>
        <w:rPr>
          <w:rFonts w:asciiTheme="minorHAnsi" w:hAnsiTheme="minorHAnsi"/>
          <w:b/>
          <w:bCs/>
          <w:color w:val="1A998C"/>
          <w:szCs w:val="22"/>
        </w:rPr>
        <w:br w:type="page"/>
      </w:r>
    </w:p>
    <w:p w14:paraId="4AEBDEA8" w14:textId="480BB547" w:rsidR="00C02ED0" w:rsidRPr="00E9278F" w:rsidRDefault="00C02ED0" w:rsidP="0045781B">
      <w:pPr>
        <w:spacing w:after="120"/>
        <w:ind w:firstLine="425"/>
        <w:rPr>
          <w:rFonts w:asciiTheme="minorHAnsi" w:hAnsiTheme="minorHAnsi"/>
          <w:b/>
          <w:bCs/>
          <w:color w:val="1A998C"/>
          <w:szCs w:val="22"/>
          <w:vertAlign w:val="superscript"/>
        </w:rPr>
      </w:pPr>
      <w:r w:rsidRPr="00C02ED0">
        <w:rPr>
          <w:rFonts w:asciiTheme="minorHAnsi" w:hAnsiTheme="minorHAnsi"/>
          <w:b/>
          <w:bCs/>
          <w:color w:val="1A998C"/>
          <w:szCs w:val="22"/>
        </w:rPr>
        <w:lastRenderedPageBreak/>
        <w:t>Anexo</w:t>
      </w:r>
      <w:r w:rsidR="001A66FD">
        <w:rPr>
          <w:rFonts w:asciiTheme="minorHAnsi" w:hAnsiTheme="minorHAnsi"/>
          <w:b/>
          <w:bCs/>
          <w:color w:val="1A998C"/>
          <w:szCs w:val="22"/>
        </w:rPr>
        <w:t xml:space="preserve"> 2</w:t>
      </w:r>
      <w:r w:rsidRPr="00C02ED0">
        <w:rPr>
          <w:rFonts w:asciiTheme="minorHAnsi" w:hAnsiTheme="minorHAnsi"/>
          <w:b/>
          <w:bCs/>
          <w:color w:val="1A998C"/>
          <w:szCs w:val="22"/>
        </w:rPr>
        <w:t>.</w:t>
      </w:r>
      <w:r w:rsidR="005B1BC9">
        <w:rPr>
          <w:rFonts w:asciiTheme="minorHAnsi" w:hAnsiTheme="minorHAnsi"/>
          <w:b/>
          <w:bCs/>
          <w:color w:val="1A998C"/>
          <w:szCs w:val="22"/>
        </w:rPr>
        <w:t>1.</w:t>
      </w:r>
      <w:r w:rsidRPr="00C02ED0">
        <w:rPr>
          <w:rFonts w:asciiTheme="minorHAnsi" w:hAnsiTheme="minorHAnsi"/>
          <w:b/>
          <w:bCs/>
          <w:color w:val="1A998C"/>
          <w:szCs w:val="22"/>
        </w:rPr>
        <w:t xml:space="preserve"> </w:t>
      </w:r>
      <w:r w:rsidR="001A66FD">
        <w:rPr>
          <w:rFonts w:asciiTheme="minorHAnsi" w:hAnsiTheme="minorHAnsi"/>
          <w:b/>
          <w:bCs/>
          <w:color w:val="1A998C"/>
          <w:szCs w:val="22"/>
        </w:rPr>
        <w:t xml:space="preserve">Requisitos y documentación </w:t>
      </w:r>
      <w:r>
        <w:rPr>
          <w:rFonts w:asciiTheme="minorHAnsi" w:hAnsiTheme="minorHAnsi"/>
          <w:b/>
          <w:bCs/>
          <w:color w:val="1A998C"/>
          <w:szCs w:val="22"/>
        </w:rPr>
        <w:t>para el reconocimiento d</w:t>
      </w:r>
      <w:r w:rsidR="00EE2817">
        <w:rPr>
          <w:rFonts w:asciiTheme="minorHAnsi" w:hAnsiTheme="minorHAnsi"/>
          <w:b/>
          <w:bCs/>
          <w:color w:val="1A998C"/>
          <w:szCs w:val="22"/>
        </w:rPr>
        <w:t xml:space="preserve">e </w:t>
      </w:r>
      <w:r w:rsidR="001A66FD">
        <w:rPr>
          <w:rFonts w:asciiTheme="minorHAnsi" w:hAnsiTheme="minorHAnsi"/>
          <w:b/>
          <w:bCs/>
          <w:color w:val="1A998C"/>
          <w:szCs w:val="22"/>
        </w:rPr>
        <w:t>l</w:t>
      </w:r>
      <w:r w:rsidR="00EE2817">
        <w:rPr>
          <w:rFonts w:asciiTheme="minorHAnsi" w:hAnsiTheme="minorHAnsi"/>
          <w:b/>
          <w:bCs/>
          <w:color w:val="1A998C"/>
          <w:szCs w:val="22"/>
        </w:rPr>
        <w:t>o</w:t>
      </w:r>
      <w:r w:rsidR="001A66FD">
        <w:rPr>
          <w:rFonts w:asciiTheme="minorHAnsi" w:hAnsiTheme="minorHAnsi"/>
          <w:b/>
          <w:bCs/>
          <w:color w:val="1A998C"/>
          <w:szCs w:val="22"/>
        </w:rPr>
        <w:t xml:space="preserve">s </w:t>
      </w:r>
      <w:r w:rsidR="00EE2817">
        <w:rPr>
          <w:rFonts w:asciiTheme="minorHAnsi" w:hAnsiTheme="minorHAnsi"/>
          <w:b/>
          <w:bCs/>
          <w:color w:val="1A998C"/>
          <w:szCs w:val="22"/>
        </w:rPr>
        <w:t xml:space="preserve">programas de pacientes pluripatológicos </w:t>
      </w:r>
      <w:r w:rsidR="00954CE1">
        <w:rPr>
          <w:rFonts w:asciiTheme="minorHAnsi" w:hAnsiTheme="minorHAnsi"/>
          <w:b/>
          <w:bCs/>
          <w:color w:val="1A998C"/>
          <w:szCs w:val="22"/>
        </w:rPr>
        <w:t>(</w:t>
      </w:r>
      <w:r w:rsidR="00503F0B">
        <w:rPr>
          <w:rFonts w:asciiTheme="minorHAnsi" w:hAnsiTheme="minorHAnsi"/>
          <w:b/>
          <w:bCs/>
          <w:color w:val="1A998C"/>
          <w:szCs w:val="22"/>
        </w:rPr>
        <w:t>PPP</w:t>
      </w:r>
      <w:r w:rsidR="00954CE1">
        <w:rPr>
          <w:rFonts w:asciiTheme="minorHAnsi" w:hAnsiTheme="minorHAnsi"/>
          <w:b/>
          <w:bCs/>
          <w:color w:val="1A998C"/>
          <w:szCs w:val="22"/>
        </w:rPr>
        <w:t>)</w:t>
      </w:r>
    </w:p>
    <w:tbl>
      <w:tblPr>
        <w:tblW w:w="5534" w:type="pct"/>
        <w:tblInd w:w="-1433" w:type="dxa"/>
        <w:tblCellMar>
          <w:left w:w="70" w:type="dxa"/>
          <w:right w:w="70" w:type="dxa"/>
        </w:tblCellMar>
        <w:tblLook w:val="04A0" w:firstRow="1" w:lastRow="0" w:firstColumn="1" w:lastColumn="0" w:noHBand="0" w:noVBand="1"/>
      </w:tblPr>
      <w:tblGrid>
        <w:gridCol w:w="3262"/>
        <w:gridCol w:w="3969"/>
        <w:gridCol w:w="1575"/>
        <w:gridCol w:w="1577"/>
        <w:gridCol w:w="1577"/>
        <w:gridCol w:w="2894"/>
      </w:tblGrid>
      <w:tr w:rsidR="000863CF" w:rsidRPr="001A66FD" w14:paraId="760D4DE7" w14:textId="77777777" w:rsidTr="00954CE1">
        <w:trPr>
          <w:trHeight w:val="230"/>
          <w:tblHeader/>
        </w:trPr>
        <w:tc>
          <w:tcPr>
            <w:tcW w:w="1098" w:type="pct"/>
            <w:vMerge w:val="restart"/>
            <w:tcBorders>
              <w:top w:val="single" w:sz="12" w:space="0" w:color="FFFFFF"/>
              <w:left w:val="single" w:sz="12" w:space="0" w:color="FFFFFF"/>
              <w:bottom w:val="single" w:sz="12" w:space="0" w:color="FFFFFF"/>
              <w:right w:val="single" w:sz="8" w:space="0" w:color="FFFFFF"/>
            </w:tcBorders>
            <w:shd w:val="clear" w:color="auto" w:fill="1A998C"/>
            <w:textDirection w:val="btLr"/>
            <w:vAlign w:val="center"/>
            <w:hideMark/>
          </w:tcPr>
          <w:p w14:paraId="55C9A4C7"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1336" w:type="pct"/>
            <w:tcBorders>
              <w:top w:val="single" w:sz="12" w:space="0" w:color="FFFFFF"/>
              <w:left w:val="nil"/>
              <w:bottom w:val="single" w:sz="8" w:space="0" w:color="FFFFFF"/>
              <w:right w:val="single" w:sz="12" w:space="0" w:color="FFFFFF"/>
            </w:tcBorders>
            <w:shd w:val="clear" w:color="auto" w:fill="1A998C"/>
            <w:vAlign w:val="center"/>
            <w:hideMark/>
          </w:tcPr>
          <w:p w14:paraId="33C346A7"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Documentación</w:t>
            </w:r>
          </w:p>
        </w:tc>
        <w:tc>
          <w:tcPr>
            <w:tcW w:w="1592" w:type="pct"/>
            <w:gridSpan w:val="3"/>
            <w:tcBorders>
              <w:top w:val="single" w:sz="12" w:space="0" w:color="FFFFFF"/>
              <w:left w:val="nil"/>
              <w:bottom w:val="single" w:sz="12" w:space="0" w:color="FFFFFF"/>
              <w:right w:val="single" w:sz="12" w:space="0" w:color="FFFFFF"/>
            </w:tcBorders>
            <w:shd w:val="clear" w:color="auto" w:fill="1A998C"/>
            <w:vAlign w:val="center"/>
            <w:hideMark/>
          </w:tcPr>
          <w:p w14:paraId="657A3EC5"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Criterios</w:t>
            </w:r>
          </w:p>
        </w:tc>
        <w:tc>
          <w:tcPr>
            <w:tcW w:w="974" w:type="pct"/>
            <w:vMerge w:val="restart"/>
            <w:tcBorders>
              <w:top w:val="single" w:sz="12" w:space="0" w:color="FFFFFF"/>
              <w:left w:val="single" w:sz="12" w:space="0" w:color="FFFFFF"/>
              <w:bottom w:val="single" w:sz="12" w:space="0" w:color="FFFFFF"/>
              <w:right w:val="nil"/>
            </w:tcBorders>
            <w:shd w:val="clear" w:color="auto" w:fill="1A998C"/>
            <w:vAlign w:val="center"/>
            <w:hideMark/>
          </w:tcPr>
          <w:p w14:paraId="1DC6FE0F"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 para la verificación del estándar (ejemplos)</w:t>
            </w:r>
          </w:p>
        </w:tc>
      </w:tr>
      <w:tr w:rsidR="000863CF" w:rsidRPr="001A66FD" w14:paraId="1FB8C39A" w14:textId="77777777" w:rsidTr="00954CE1">
        <w:trPr>
          <w:trHeight w:val="230"/>
          <w:tblHeader/>
        </w:trPr>
        <w:tc>
          <w:tcPr>
            <w:tcW w:w="1098" w:type="pct"/>
            <w:vMerge/>
            <w:tcBorders>
              <w:top w:val="single" w:sz="12" w:space="0" w:color="FFFFFF"/>
              <w:left w:val="single" w:sz="12" w:space="0" w:color="FFFFFF"/>
              <w:bottom w:val="single" w:sz="12" w:space="0" w:color="FFFFFF"/>
              <w:right w:val="single" w:sz="8" w:space="0" w:color="FFFFFF"/>
            </w:tcBorders>
            <w:shd w:val="clear" w:color="auto" w:fill="1A998C"/>
            <w:vAlign w:val="center"/>
            <w:hideMark/>
          </w:tcPr>
          <w:p w14:paraId="7772898E" w14:textId="77777777" w:rsidR="001A66FD" w:rsidRPr="001A66FD" w:rsidRDefault="001A66FD" w:rsidP="001A66FD">
            <w:pPr>
              <w:jc w:val="left"/>
              <w:rPr>
                <w:rFonts w:ascii="Calibri" w:hAnsi="Calibri" w:cs="Calibri"/>
                <w:color w:val="000000"/>
                <w:sz w:val="16"/>
                <w:szCs w:val="16"/>
                <w:lang w:val="es-ES"/>
              </w:rPr>
            </w:pPr>
          </w:p>
        </w:tc>
        <w:tc>
          <w:tcPr>
            <w:tcW w:w="1336" w:type="pct"/>
            <w:tcBorders>
              <w:top w:val="single" w:sz="12" w:space="0" w:color="FFFFFF"/>
              <w:left w:val="nil"/>
              <w:bottom w:val="single" w:sz="8" w:space="0" w:color="FFFFFF"/>
              <w:right w:val="single" w:sz="12" w:space="0" w:color="FFFFFF"/>
            </w:tcBorders>
            <w:shd w:val="clear" w:color="auto" w:fill="1A998C"/>
            <w:vAlign w:val="center"/>
            <w:hideMark/>
          </w:tcPr>
          <w:p w14:paraId="0014097F" w14:textId="77777777" w:rsidR="001A66FD" w:rsidRPr="001A66FD" w:rsidRDefault="001A66FD" w:rsidP="001A66FD">
            <w:pPr>
              <w:jc w:val="right"/>
              <w:rPr>
                <w:rFonts w:ascii="Calibri" w:hAnsi="Calibri" w:cs="Calibri"/>
                <w:b/>
                <w:bCs/>
                <w:color w:val="FFFFFF"/>
                <w:sz w:val="16"/>
                <w:szCs w:val="16"/>
                <w:lang w:val="es-ES"/>
              </w:rPr>
            </w:pPr>
            <w:r w:rsidRPr="001A66FD">
              <w:rPr>
                <w:rFonts w:ascii="Calibri" w:hAnsi="Calibri" w:cs="Calibri"/>
                <w:b/>
                <w:bCs/>
                <w:color w:val="FFFFFF"/>
                <w:sz w:val="16"/>
                <w:szCs w:val="16"/>
                <w:lang w:val="es-ES"/>
              </w:rPr>
              <w:t>Nivel</w:t>
            </w:r>
          </w:p>
        </w:tc>
        <w:tc>
          <w:tcPr>
            <w:tcW w:w="530" w:type="pct"/>
            <w:tcBorders>
              <w:top w:val="nil"/>
              <w:left w:val="nil"/>
              <w:bottom w:val="single" w:sz="8" w:space="0" w:color="FFFFFF"/>
              <w:right w:val="single" w:sz="12" w:space="0" w:color="FFFFFF"/>
            </w:tcBorders>
            <w:shd w:val="clear" w:color="auto" w:fill="1A998C"/>
            <w:vAlign w:val="center"/>
            <w:hideMark/>
          </w:tcPr>
          <w:p w14:paraId="1BBCF8D3" w14:textId="2ACE6696" w:rsidR="001A66FD" w:rsidRPr="001A66FD" w:rsidRDefault="00AA16EE" w:rsidP="001A66FD">
            <w:pPr>
              <w:jc w:val="center"/>
              <w:rPr>
                <w:rFonts w:ascii="Calibri" w:hAnsi="Calibri" w:cs="Calibri"/>
                <w:b/>
                <w:bCs/>
                <w:color w:val="FFFFFF"/>
                <w:sz w:val="16"/>
                <w:szCs w:val="16"/>
                <w:lang w:val="es-ES"/>
              </w:rPr>
            </w:pPr>
            <w:r>
              <w:rPr>
                <w:rFonts w:ascii="Calibri" w:hAnsi="Calibri" w:cs="Calibri"/>
                <w:b/>
                <w:bCs/>
                <w:color w:val="FFFFFF"/>
                <w:sz w:val="16"/>
                <w:szCs w:val="16"/>
                <w:lang w:val="es-ES"/>
              </w:rPr>
              <w:t>Asistencial</w:t>
            </w:r>
          </w:p>
        </w:tc>
        <w:tc>
          <w:tcPr>
            <w:tcW w:w="531" w:type="pct"/>
            <w:tcBorders>
              <w:top w:val="nil"/>
              <w:left w:val="nil"/>
              <w:bottom w:val="single" w:sz="8" w:space="0" w:color="FFFFFF"/>
              <w:right w:val="single" w:sz="12" w:space="0" w:color="FFFFFF"/>
            </w:tcBorders>
            <w:shd w:val="clear" w:color="auto" w:fill="1A998C"/>
            <w:vAlign w:val="center"/>
            <w:hideMark/>
          </w:tcPr>
          <w:p w14:paraId="3BA26629" w14:textId="77777777"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Docente</w:t>
            </w:r>
          </w:p>
        </w:tc>
        <w:tc>
          <w:tcPr>
            <w:tcW w:w="531" w:type="pct"/>
            <w:tcBorders>
              <w:top w:val="nil"/>
              <w:left w:val="nil"/>
              <w:bottom w:val="single" w:sz="8" w:space="0" w:color="FFFFFF"/>
              <w:right w:val="single" w:sz="12" w:space="0" w:color="FFFFFF"/>
            </w:tcBorders>
            <w:shd w:val="clear" w:color="auto" w:fill="1A998C"/>
            <w:vAlign w:val="center"/>
            <w:hideMark/>
          </w:tcPr>
          <w:p w14:paraId="6035FA26" w14:textId="0F79B9F1" w:rsidR="001A66FD" w:rsidRPr="001A66FD" w:rsidRDefault="001A66FD" w:rsidP="001A66FD">
            <w:pPr>
              <w:jc w:val="center"/>
              <w:rPr>
                <w:rFonts w:ascii="Calibri" w:hAnsi="Calibri" w:cs="Calibri"/>
                <w:b/>
                <w:bCs/>
                <w:color w:val="FFFFFF"/>
                <w:sz w:val="16"/>
                <w:szCs w:val="16"/>
                <w:lang w:val="es-ES"/>
              </w:rPr>
            </w:pPr>
            <w:r w:rsidRPr="001A66FD">
              <w:rPr>
                <w:rFonts w:ascii="Calibri" w:hAnsi="Calibri" w:cs="Calibri"/>
                <w:b/>
                <w:bCs/>
                <w:color w:val="FFFFFF"/>
                <w:sz w:val="16"/>
                <w:szCs w:val="16"/>
                <w:lang w:val="es-ES"/>
              </w:rPr>
              <w:t>Avanzad</w:t>
            </w:r>
            <w:r w:rsidR="00332293">
              <w:rPr>
                <w:rFonts w:ascii="Calibri" w:hAnsi="Calibri" w:cs="Calibri"/>
                <w:b/>
                <w:bCs/>
                <w:color w:val="FFFFFF"/>
                <w:sz w:val="16"/>
                <w:szCs w:val="16"/>
                <w:lang w:val="es-ES"/>
              </w:rPr>
              <w:t>o</w:t>
            </w:r>
          </w:p>
        </w:tc>
        <w:tc>
          <w:tcPr>
            <w:tcW w:w="974" w:type="pct"/>
            <w:vMerge/>
            <w:tcBorders>
              <w:top w:val="single" w:sz="12" w:space="0" w:color="FFFFFF"/>
              <w:left w:val="single" w:sz="12" w:space="0" w:color="FFFFFF"/>
              <w:bottom w:val="single" w:sz="12" w:space="0" w:color="FFFFFF"/>
              <w:right w:val="nil"/>
            </w:tcBorders>
            <w:shd w:val="clear" w:color="auto" w:fill="1A998C"/>
            <w:vAlign w:val="center"/>
            <w:hideMark/>
          </w:tcPr>
          <w:p w14:paraId="11CA7A0B" w14:textId="77777777" w:rsidR="001A66FD" w:rsidRPr="001A66FD" w:rsidRDefault="001A66FD" w:rsidP="001A66FD">
            <w:pPr>
              <w:jc w:val="left"/>
              <w:rPr>
                <w:rFonts w:ascii="Calibri" w:hAnsi="Calibri" w:cs="Calibri"/>
                <w:b/>
                <w:bCs/>
                <w:color w:val="FFFFFF"/>
                <w:sz w:val="16"/>
                <w:szCs w:val="16"/>
                <w:lang w:val="es-ES"/>
              </w:rPr>
            </w:pPr>
          </w:p>
        </w:tc>
      </w:tr>
      <w:tr w:rsidR="000863CF" w:rsidRPr="001A66FD" w14:paraId="2F1DB7E6" w14:textId="77777777" w:rsidTr="00954CE1">
        <w:trPr>
          <w:trHeight w:val="230"/>
        </w:trPr>
        <w:tc>
          <w:tcPr>
            <w:tcW w:w="1098" w:type="pct"/>
            <w:vMerge w:val="restart"/>
            <w:tcBorders>
              <w:top w:val="nil"/>
              <w:left w:val="single" w:sz="12" w:space="0" w:color="FFFFFF"/>
              <w:bottom w:val="nil"/>
              <w:right w:val="single" w:sz="12" w:space="0" w:color="FFFFFF"/>
            </w:tcBorders>
            <w:shd w:val="clear" w:color="auto" w:fill="1A998C"/>
            <w:vAlign w:val="center"/>
            <w:hideMark/>
          </w:tcPr>
          <w:p w14:paraId="0E34A8FD" w14:textId="77777777" w:rsidR="001A66FD" w:rsidRPr="001A66FD" w:rsidRDefault="001A66FD" w:rsidP="001A66FD">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Identificación de la unidad</w:t>
            </w:r>
          </w:p>
        </w:tc>
        <w:tc>
          <w:tcPr>
            <w:tcW w:w="1336" w:type="pct"/>
            <w:tcBorders>
              <w:top w:val="nil"/>
              <w:left w:val="nil"/>
              <w:bottom w:val="nil"/>
              <w:right w:val="single" w:sz="8" w:space="0" w:color="FFFFFF"/>
            </w:tcBorders>
            <w:shd w:val="clear" w:color="000000" w:fill="FFCC99"/>
            <w:vAlign w:val="center"/>
            <w:hideMark/>
          </w:tcPr>
          <w:p w14:paraId="1543B4AD"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Nombre del Hospital (utilizar en el del CNH)</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6176FE41"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2D04E04D"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47964E50"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2224C8CD"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8381691"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 xml:space="preserve">Nombre del </w:t>
            </w:r>
            <w:proofErr w:type="gramStart"/>
            <w:r w:rsidRPr="001A66FD">
              <w:rPr>
                <w:rFonts w:ascii="Calibri" w:hAnsi="Calibri" w:cs="Calibri"/>
                <w:b/>
                <w:bCs/>
                <w:color w:val="000000"/>
                <w:sz w:val="16"/>
                <w:szCs w:val="16"/>
                <w:lang w:val="es-ES"/>
              </w:rPr>
              <w:t>Jefe</w:t>
            </w:r>
            <w:proofErr w:type="gramEnd"/>
            <w:r w:rsidRPr="001A66FD">
              <w:rPr>
                <w:rFonts w:ascii="Calibri" w:hAnsi="Calibri" w:cs="Calibri"/>
                <w:b/>
                <w:bCs/>
                <w:color w:val="000000"/>
                <w:sz w:val="16"/>
                <w:szCs w:val="16"/>
                <w:lang w:val="es-ES"/>
              </w:rPr>
              <w:t xml:space="preserve"> de Servicio de MI</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1AC6BE6D"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558417EA"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62F4571B"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6C4738E3"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35E56E7" w14:textId="58403478" w:rsidR="001A66FD" w:rsidRPr="001A66FD" w:rsidRDefault="00332293" w:rsidP="001A66FD">
            <w:pPr>
              <w:jc w:val="left"/>
              <w:rPr>
                <w:rFonts w:ascii="Calibri" w:hAnsi="Calibri" w:cs="Calibri"/>
                <w:b/>
                <w:bCs/>
                <w:color w:val="000000"/>
                <w:sz w:val="16"/>
                <w:szCs w:val="16"/>
                <w:lang w:val="es-ES"/>
              </w:rPr>
            </w:pPr>
            <w:r>
              <w:rPr>
                <w:rFonts w:ascii="Calibri" w:hAnsi="Calibri" w:cs="Calibri"/>
                <w:b/>
                <w:bCs/>
                <w:color w:val="000000"/>
                <w:sz w:val="16"/>
                <w:szCs w:val="16"/>
                <w:lang w:val="es-ES"/>
              </w:rPr>
              <w:t>Nivel del programa</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553887E6"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74C2744B"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5FD8469E"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52BE9C5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7581C21F" w14:textId="6C89F8A0"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Nombre del responsable de</w:t>
            </w:r>
            <w:r w:rsidR="00332293">
              <w:rPr>
                <w:rFonts w:ascii="Calibri" w:hAnsi="Calibri" w:cs="Calibri"/>
                <w:b/>
                <w:bCs/>
                <w:color w:val="000000"/>
                <w:sz w:val="16"/>
                <w:szCs w:val="16"/>
                <w:lang w:val="es-ES"/>
              </w:rPr>
              <w:t>l</w:t>
            </w:r>
            <w:r w:rsidRPr="001A66FD">
              <w:rPr>
                <w:rFonts w:ascii="Calibri" w:hAnsi="Calibri" w:cs="Calibri"/>
                <w:b/>
                <w:bCs/>
                <w:color w:val="000000"/>
                <w:sz w:val="16"/>
                <w:szCs w:val="16"/>
                <w:lang w:val="es-ES"/>
              </w:rPr>
              <w:t xml:space="preserve"> </w:t>
            </w:r>
            <w:proofErr w:type="spellStart"/>
            <w:r w:rsidR="00332293">
              <w:rPr>
                <w:rFonts w:ascii="Calibri" w:hAnsi="Calibri" w:cs="Calibri"/>
                <w:b/>
                <w:bCs/>
                <w:color w:val="000000"/>
                <w:sz w:val="16"/>
                <w:szCs w:val="16"/>
                <w:lang w:val="es-ES"/>
              </w:rPr>
              <w:t>pograma</w:t>
            </w:r>
            <w:proofErr w:type="spellEnd"/>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0E0128C2"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5D8559F0"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79E9FDC9"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071A13F6"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0E7C81D0"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Teléfono de contacto</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598CB9F0"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06C620EE"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09CBC662"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20B9F21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188A4A88" w14:textId="77777777"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Email de contacto</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0C5A10E3"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764680E5"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0863CF" w:rsidRPr="001A66FD" w14:paraId="01C09044" w14:textId="77777777" w:rsidTr="00954CE1">
        <w:trPr>
          <w:trHeight w:val="220"/>
        </w:trPr>
        <w:tc>
          <w:tcPr>
            <w:tcW w:w="1098" w:type="pct"/>
            <w:vMerge/>
            <w:tcBorders>
              <w:top w:val="nil"/>
              <w:left w:val="single" w:sz="12" w:space="0" w:color="FFFFFF"/>
              <w:bottom w:val="nil"/>
              <w:right w:val="single" w:sz="12" w:space="0" w:color="FFFFFF"/>
            </w:tcBorders>
            <w:shd w:val="clear" w:color="auto" w:fill="1A998C"/>
            <w:vAlign w:val="center"/>
            <w:hideMark/>
          </w:tcPr>
          <w:p w14:paraId="6986545F" w14:textId="77777777" w:rsidR="001A66FD" w:rsidRPr="001A66FD" w:rsidRDefault="001A66FD"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hideMark/>
          </w:tcPr>
          <w:p w14:paraId="615FB83F" w14:textId="0190D60D" w:rsidR="001A66FD" w:rsidRPr="001A66FD" w:rsidRDefault="001A66FD" w:rsidP="001A66FD">
            <w:pPr>
              <w:jc w:val="left"/>
              <w:rPr>
                <w:rFonts w:ascii="Calibri" w:hAnsi="Calibri" w:cs="Calibri"/>
                <w:b/>
                <w:bCs/>
                <w:color w:val="000000"/>
                <w:sz w:val="16"/>
                <w:szCs w:val="16"/>
                <w:lang w:val="es-ES"/>
              </w:rPr>
            </w:pPr>
            <w:r w:rsidRPr="001A66FD">
              <w:rPr>
                <w:rFonts w:ascii="Calibri" w:hAnsi="Calibri" w:cs="Calibri"/>
                <w:b/>
                <w:bCs/>
                <w:color w:val="000000"/>
                <w:sz w:val="16"/>
                <w:szCs w:val="16"/>
                <w:lang w:val="es-ES"/>
              </w:rPr>
              <w:t>Fecha de puesta en funcionamiento de</w:t>
            </w:r>
            <w:r w:rsidR="00332293">
              <w:rPr>
                <w:rFonts w:ascii="Calibri" w:hAnsi="Calibri" w:cs="Calibri"/>
                <w:b/>
                <w:bCs/>
                <w:color w:val="000000"/>
                <w:sz w:val="16"/>
                <w:szCs w:val="16"/>
                <w:lang w:val="es-ES"/>
              </w:rPr>
              <w:t>l</w:t>
            </w:r>
            <w:r w:rsidRPr="001A66FD">
              <w:rPr>
                <w:rFonts w:ascii="Calibri" w:hAnsi="Calibri" w:cs="Calibri"/>
                <w:b/>
                <w:bCs/>
                <w:color w:val="000000"/>
                <w:sz w:val="16"/>
                <w:szCs w:val="16"/>
                <w:lang w:val="es-ES"/>
              </w:rPr>
              <w:t xml:space="preserve"> </w:t>
            </w:r>
            <w:r w:rsidR="00332293">
              <w:rPr>
                <w:rFonts w:ascii="Calibri" w:hAnsi="Calibri" w:cs="Calibri"/>
                <w:b/>
                <w:bCs/>
                <w:color w:val="000000"/>
                <w:sz w:val="16"/>
                <w:szCs w:val="16"/>
                <w:lang w:val="es-ES"/>
              </w:rPr>
              <w:t>programa</w:t>
            </w:r>
          </w:p>
        </w:tc>
        <w:tc>
          <w:tcPr>
            <w:tcW w:w="1592" w:type="pct"/>
            <w:gridSpan w:val="3"/>
            <w:tcBorders>
              <w:top w:val="single" w:sz="8" w:space="0" w:color="FFFFFF"/>
              <w:left w:val="nil"/>
              <w:bottom w:val="single" w:sz="8" w:space="0" w:color="FFFFFF"/>
              <w:right w:val="single" w:sz="12" w:space="0" w:color="FFFFFF"/>
            </w:tcBorders>
            <w:shd w:val="clear" w:color="000000" w:fill="FFCC99"/>
            <w:vAlign w:val="center"/>
            <w:hideMark/>
          </w:tcPr>
          <w:p w14:paraId="302C2CC4" w14:textId="77777777" w:rsidR="001A66FD" w:rsidRPr="001A66FD" w:rsidRDefault="001A66FD" w:rsidP="001A66FD">
            <w:pPr>
              <w:jc w:val="center"/>
              <w:rPr>
                <w:rFonts w:ascii="Calibri" w:hAnsi="Calibri" w:cs="Calibri"/>
                <w:color w:val="000000"/>
                <w:sz w:val="16"/>
                <w:szCs w:val="16"/>
                <w:lang w:val="es-ES"/>
              </w:rPr>
            </w:pPr>
            <w:r w:rsidRPr="001A66FD">
              <w:rPr>
                <w:rFonts w:ascii="Calibri" w:hAnsi="Calibri" w:cs="Calibri"/>
                <w:color w:val="000000"/>
                <w:sz w:val="16"/>
                <w:szCs w:val="16"/>
                <w:lang w:val="es-ES"/>
              </w:rPr>
              <w:t> </w:t>
            </w:r>
          </w:p>
        </w:tc>
        <w:tc>
          <w:tcPr>
            <w:tcW w:w="974" w:type="pct"/>
            <w:tcBorders>
              <w:top w:val="nil"/>
              <w:left w:val="nil"/>
              <w:bottom w:val="single" w:sz="8" w:space="0" w:color="FFFFFF"/>
              <w:right w:val="single" w:sz="12" w:space="0" w:color="FFFFFF"/>
            </w:tcBorders>
            <w:shd w:val="clear" w:color="000000" w:fill="FFCC99"/>
            <w:vAlign w:val="center"/>
            <w:hideMark/>
          </w:tcPr>
          <w:p w14:paraId="29BE39EA" w14:textId="77777777" w:rsidR="001A66FD" w:rsidRPr="001A66FD" w:rsidRDefault="001A66FD" w:rsidP="001A66FD">
            <w:pPr>
              <w:rPr>
                <w:rFonts w:ascii="Calibri" w:hAnsi="Calibri" w:cs="Calibri"/>
                <w:b/>
                <w:bCs/>
                <w:color w:val="000000"/>
                <w:sz w:val="16"/>
                <w:szCs w:val="16"/>
                <w:lang w:val="es-ES"/>
              </w:rPr>
            </w:pPr>
            <w:r w:rsidRPr="001A66FD">
              <w:rPr>
                <w:rFonts w:ascii="Calibri" w:hAnsi="Calibri" w:cs="Calibri"/>
                <w:b/>
                <w:bCs/>
                <w:color w:val="000000"/>
                <w:sz w:val="16"/>
                <w:szCs w:val="16"/>
                <w:lang w:val="es-ES"/>
              </w:rPr>
              <w:t> </w:t>
            </w:r>
          </w:p>
        </w:tc>
      </w:tr>
      <w:tr w:rsidR="00D0501E" w:rsidRPr="001A66FD" w14:paraId="7BBD2A48" w14:textId="77777777" w:rsidTr="00B44C14">
        <w:trPr>
          <w:trHeight w:val="440"/>
        </w:trPr>
        <w:tc>
          <w:tcPr>
            <w:tcW w:w="1098" w:type="pct"/>
            <w:vMerge w:val="restart"/>
            <w:tcBorders>
              <w:top w:val="single" w:sz="12" w:space="0" w:color="FFFFFF"/>
              <w:left w:val="single" w:sz="12" w:space="0" w:color="FFFFFF"/>
              <w:right w:val="single" w:sz="12" w:space="0" w:color="FFFFFF"/>
            </w:tcBorders>
            <w:shd w:val="clear" w:color="auto" w:fill="1A998C"/>
            <w:vAlign w:val="center"/>
          </w:tcPr>
          <w:p w14:paraId="534FD9BF" w14:textId="0F45F39E" w:rsidR="00D0501E" w:rsidRPr="001A66FD" w:rsidRDefault="00D0501E" w:rsidP="005B1BC9">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Recursos Humanos</w:t>
            </w:r>
          </w:p>
        </w:tc>
        <w:tc>
          <w:tcPr>
            <w:tcW w:w="1336" w:type="pct"/>
            <w:tcBorders>
              <w:top w:val="single" w:sz="8" w:space="0" w:color="FFFFFF"/>
              <w:left w:val="nil"/>
              <w:bottom w:val="nil"/>
              <w:right w:val="single" w:sz="8" w:space="0" w:color="FFFFFF"/>
            </w:tcBorders>
            <w:shd w:val="clear" w:color="000000" w:fill="FFCC99"/>
            <w:vAlign w:val="center"/>
          </w:tcPr>
          <w:p w14:paraId="39614A8E" w14:textId="0A2D6BE9" w:rsidR="00D0501E" w:rsidRDefault="00D0501E" w:rsidP="005B1BC9">
            <w:pPr>
              <w:jc w:val="left"/>
              <w:rPr>
                <w:rFonts w:asciiTheme="minorHAnsi" w:hAnsiTheme="minorHAnsi" w:cstheme="minorHAnsi"/>
                <w:b/>
                <w:bCs/>
                <w:sz w:val="16"/>
                <w:szCs w:val="16"/>
              </w:rPr>
            </w:pPr>
            <w:r>
              <w:rPr>
                <w:rFonts w:asciiTheme="minorHAnsi" w:hAnsiTheme="minorHAnsi" w:cstheme="minorHAnsi"/>
                <w:b/>
                <w:bCs/>
                <w:sz w:val="16"/>
                <w:szCs w:val="16"/>
              </w:rPr>
              <w:t>Internista asignado al programa</w:t>
            </w:r>
          </w:p>
        </w:tc>
        <w:tc>
          <w:tcPr>
            <w:tcW w:w="530" w:type="pct"/>
            <w:tcBorders>
              <w:top w:val="nil"/>
              <w:left w:val="nil"/>
              <w:bottom w:val="single" w:sz="8" w:space="0" w:color="FFFFFF"/>
              <w:right w:val="single" w:sz="12" w:space="0" w:color="FFFFFF"/>
            </w:tcBorders>
            <w:shd w:val="clear" w:color="000000" w:fill="FFCC99"/>
            <w:vAlign w:val="center"/>
          </w:tcPr>
          <w:p w14:paraId="6475FF14" w14:textId="04363C63" w:rsidR="00D0501E" w:rsidRPr="001A66FD" w:rsidRDefault="00D0501E" w:rsidP="005B1BC9">
            <w:pPr>
              <w:jc w:val="center"/>
              <w:rPr>
                <w:rFonts w:ascii="Calibri" w:hAnsi="Calibri" w:cs="Calibri"/>
                <w:b/>
                <w:bCs/>
                <w:color w:val="000000"/>
                <w:sz w:val="16"/>
                <w:szCs w:val="16"/>
                <w:lang w:val="es-ES"/>
              </w:rPr>
            </w:pPr>
            <w:r>
              <w:rPr>
                <w:rFonts w:ascii="Calibri" w:hAnsi="Calibri" w:cs="Calibri"/>
                <w:b/>
                <w:bCs/>
                <w:color w:val="000000"/>
                <w:sz w:val="16"/>
                <w:szCs w:val="16"/>
                <w:lang w:val="es-ES"/>
              </w:rPr>
              <w:t>Al menos 1 EAP</w:t>
            </w:r>
            <w:r w:rsidR="00581AF0">
              <w:rPr>
                <w:rFonts w:ascii="Calibri" w:hAnsi="Calibri" w:cs="Calibri"/>
                <w:b/>
                <w:bCs/>
                <w:color w:val="000000"/>
                <w:sz w:val="16"/>
                <w:szCs w:val="16"/>
                <w:lang w:val="es-ES"/>
              </w:rPr>
              <w:t xml:space="preserve"> con </w:t>
            </w:r>
            <w:proofErr w:type="spellStart"/>
            <w:r w:rsidR="00581AF0">
              <w:rPr>
                <w:rFonts w:ascii="Calibri" w:hAnsi="Calibri" w:cs="Calibri"/>
                <w:b/>
                <w:bCs/>
                <w:color w:val="000000"/>
                <w:sz w:val="16"/>
                <w:szCs w:val="16"/>
                <w:lang w:val="es-ES"/>
              </w:rPr>
              <w:t>ingternista</w:t>
            </w:r>
            <w:proofErr w:type="spellEnd"/>
            <w:r w:rsidR="00581AF0">
              <w:rPr>
                <w:rFonts w:ascii="Calibri" w:hAnsi="Calibri" w:cs="Calibri"/>
                <w:b/>
                <w:bCs/>
                <w:color w:val="000000"/>
                <w:sz w:val="16"/>
                <w:szCs w:val="16"/>
                <w:lang w:val="es-ES"/>
              </w:rPr>
              <w:t xml:space="preserve"> asignado</w:t>
            </w:r>
          </w:p>
        </w:tc>
        <w:tc>
          <w:tcPr>
            <w:tcW w:w="531" w:type="pct"/>
            <w:tcBorders>
              <w:top w:val="nil"/>
              <w:left w:val="nil"/>
              <w:bottom w:val="single" w:sz="8" w:space="0" w:color="FFFFFF"/>
              <w:right w:val="single" w:sz="12" w:space="0" w:color="FFFFFF"/>
            </w:tcBorders>
            <w:shd w:val="clear" w:color="000000" w:fill="FFCC99"/>
            <w:vAlign w:val="center"/>
          </w:tcPr>
          <w:p w14:paraId="1DC785C6" w14:textId="0D1B4A38" w:rsidR="00D0501E" w:rsidRPr="0037144D" w:rsidRDefault="00D0501E" w:rsidP="005B1BC9">
            <w:pPr>
              <w:jc w:val="center"/>
              <w:rPr>
                <w:rFonts w:ascii="Calibri" w:hAnsi="Calibri" w:cs="Calibri"/>
                <w:b/>
                <w:bCs/>
                <w:color w:val="000000"/>
                <w:sz w:val="16"/>
                <w:szCs w:val="16"/>
                <w:lang w:val="es-ES"/>
              </w:rPr>
            </w:pPr>
            <w:r w:rsidRPr="0037144D">
              <w:rPr>
                <w:rFonts w:ascii="Calibri" w:hAnsi="Calibri" w:cs="Calibri"/>
                <w:b/>
                <w:bCs/>
                <w:color w:val="000000"/>
                <w:sz w:val="16"/>
                <w:szCs w:val="16"/>
                <w:lang w:val="es-ES"/>
              </w:rPr>
              <w:sym w:font="Symbol" w:char="F0B3"/>
            </w:r>
            <w:r w:rsidRPr="0037144D">
              <w:rPr>
                <w:rFonts w:ascii="Calibri" w:hAnsi="Calibri" w:cs="Calibri"/>
                <w:b/>
                <w:bCs/>
                <w:color w:val="000000"/>
                <w:sz w:val="16"/>
                <w:szCs w:val="16"/>
                <w:lang w:val="es-ES"/>
              </w:rPr>
              <w:t xml:space="preserve"> 25% EAP con internistas asignados</w:t>
            </w:r>
          </w:p>
        </w:tc>
        <w:tc>
          <w:tcPr>
            <w:tcW w:w="531" w:type="pct"/>
            <w:tcBorders>
              <w:top w:val="nil"/>
              <w:left w:val="nil"/>
              <w:bottom w:val="single" w:sz="8" w:space="0" w:color="FFFFFF"/>
              <w:right w:val="single" w:sz="12" w:space="0" w:color="FFFFFF"/>
            </w:tcBorders>
            <w:shd w:val="clear" w:color="000000" w:fill="FFCC99"/>
            <w:vAlign w:val="center"/>
          </w:tcPr>
          <w:p w14:paraId="0A63B8CD" w14:textId="6593E3A7" w:rsidR="00D0501E" w:rsidRDefault="00D0501E" w:rsidP="005B1BC9">
            <w:pPr>
              <w:jc w:val="center"/>
              <w:rPr>
                <w:rFonts w:ascii="Calibri" w:hAnsi="Calibri" w:cs="Calibri"/>
                <w:color w:val="000000"/>
                <w:sz w:val="16"/>
                <w:szCs w:val="16"/>
                <w:lang w:val="es-ES"/>
              </w:rPr>
            </w:pPr>
            <w:r w:rsidRPr="0037144D">
              <w:rPr>
                <w:rFonts w:ascii="Calibri" w:hAnsi="Calibri" w:cs="Calibri"/>
                <w:b/>
                <w:bCs/>
                <w:color w:val="000000"/>
                <w:sz w:val="16"/>
                <w:szCs w:val="16"/>
                <w:lang w:val="es-ES"/>
              </w:rPr>
              <w:sym w:font="Symbol" w:char="F0B3"/>
            </w:r>
            <w:r w:rsidRPr="0037144D">
              <w:rPr>
                <w:rFonts w:ascii="Calibri" w:hAnsi="Calibri" w:cs="Calibri"/>
                <w:b/>
                <w:bCs/>
                <w:color w:val="000000"/>
                <w:sz w:val="16"/>
                <w:szCs w:val="16"/>
                <w:lang w:val="es-ES"/>
              </w:rPr>
              <w:t xml:space="preserve"> </w:t>
            </w:r>
            <w:r>
              <w:rPr>
                <w:rFonts w:ascii="Calibri" w:hAnsi="Calibri" w:cs="Calibri"/>
                <w:b/>
                <w:bCs/>
                <w:color w:val="000000"/>
                <w:sz w:val="16"/>
                <w:szCs w:val="16"/>
                <w:lang w:val="es-ES"/>
              </w:rPr>
              <w:t>50</w:t>
            </w:r>
            <w:r w:rsidRPr="0037144D">
              <w:rPr>
                <w:rFonts w:ascii="Calibri" w:hAnsi="Calibri" w:cs="Calibri"/>
                <w:b/>
                <w:bCs/>
                <w:color w:val="000000"/>
                <w:sz w:val="16"/>
                <w:szCs w:val="16"/>
                <w:lang w:val="es-ES"/>
              </w:rPr>
              <w:t>% EAP con internistas asignados</w:t>
            </w:r>
          </w:p>
        </w:tc>
        <w:tc>
          <w:tcPr>
            <w:tcW w:w="974" w:type="pct"/>
            <w:tcBorders>
              <w:top w:val="nil"/>
              <w:left w:val="nil"/>
              <w:bottom w:val="single" w:sz="8" w:space="0" w:color="FFFFFF"/>
              <w:right w:val="single" w:sz="12" w:space="0" w:color="FFFFFF"/>
            </w:tcBorders>
            <w:shd w:val="clear" w:color="000000" w:fill="FFCC99"/>
            <w:vAlign w:val="center"/>
          </w:tcPr>
          <w:p w14:paraId="2EB548F8" w14:textId="77777777" w:rsidR="00D0501E" w:rsidRPr="001A66FD" w:rsidRDefault="00D0501E" w:rsidP="005B1BC9">
            <w:pPr>
              <w:rPr>
                <w:rFonts w:ascii="Calibri" w:hAnsi="Calibri" w:cs="Calibri"/>
                <w:b/>
                <w:bCs/>
                <w:color w:val="000000"/>
                <w:sz w:val="16"/>
                <w:szCs w:val="16"/>
                <w:lang w:val="es-ES"/>
              </w:rPr>
            </w:pPr>
          </w:p>
        </w:tc>
      </w:tr>
      <w:tr w:rsidR="00D0501E" w:rsidRPr="001A66FD" w14:paraId="0D27CD19" w14:textId="77777777" w:rsidTr="00B44C14">
        <w:trPr>
          <w:trHeight w:val="440"/>
        </w:trPr>
        <w:tc>
          <w:tcPr>
            <w:tcW w:w="1098" w:type="pct"/>
            <w:vMerge/>
            <w:tcBorders>
              <w:left w:val="single" w:sz="12" w:space="0" w:color="FFFFFF"/>
              <w:right w:val="single" w:sz="12" w:space="0" w:color="FFFFFF"/>
            </w:tcBorders>
            <w:shd w:val="clear" w:color="auto" w:fill="1A998C"/>
            <w:vAlign w:val="center"/>
          </w:tcPr>
          <w:p w14:paraId="4F3F9AF1" w14:textId="20A541BC" w:rsidR="00D0501E" w:rsidRPr="001A66FD" w:rsidRDefault="00D0501E" w:rsidP="005B1BC9">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tcPr>
          <w:p w14:paraId="5627FB4C" w14:textId="5C8BB197" w:rsidR="00D0501E" w:rsidRPr="00B31B73" w:rsidRDefault="00D0501E" w:rsidP="005B1BC9">
            <w:pPr>
              <w:jc w:val="left"/>
              <w:rPr>
                <w:rFonts w:asciiTheme="minorHAnsi" w:hAnsiTheme="minorHAnsi" w:cstheme="minorHAnsi"/>
                <w:b/>
                <w:bCs/>
                <w:sz w:val="16"/>
                <w:szCs w:val="16"/>
              </w:rPr>
            </w:pPr>
            <w:r>
              <w:rPr>
                <w:rFonts w:asciiTheme="minorHAnsi" w:hAnsiTheme="minorHAnsi" w:cstheme="minorHAnsi"/>
                <w:b/>
                <w:bCs/>
                <w:sz w:val="16"/>
                <w:szCs w:val="16"/>
              </w:rPr>
              <w:t>Enfermera gestora de casos asignada al programa</w:t>
            </w:r>
          </w:p>
        </w:tc>
        <w:tc>
          <w:tcPr>
            <w:tcW w:w="530" w:type="pct"/>
            <w:tcBorders>
              <w:top w:val="nil"/>
              <w:left w:val="nil"/>
              <w:bottom w:val="single" w:sz="8" w:space="0" w:color="FFFFFF"/>
              <w:right w:val="single" w:sz="12" w:space="0" w:color="FFFFFF"/>
            </w:tcBorders>
            <w:shd w:val="clear" w:color="000000" w:fill="FFCC99"/>
            <w:vAlign w:val="center"/>
          </w:tcPr>
          <w:p w14:paraId="56E07417" w14:textId="7C05CB2C" w:rsidR="00D0501E" w:rsidRPr="001A66FD" w:rsidRDefault="00F87CBE" w:rsidP="005B1BC9">
            <w:pPr>
              <w:jc w:val="center"/>
              <w:rPr>
                <w:rFonts w:ascii="Calibri" w:hAnsi="Calibri" w:cs="Calibri"/>
                <w:b/>
                <w:bCs/>
                <w:color w:val="000000"/>
                <w:sz w:val="16"/>
                <w:szCs w:val="16"/>
                <w:lang w:val="es-ES"/>
              </w:rPr>
            </w:pPr>
            <w:r>
              <w:rPr>
                <w:rFonts w:ascii="Calibri" w:hAnsi="Calibri" w:cs="Calibri"/>
                <w:b/>
                <w:bCs/>
                <w:color w:val="000000"/>
                <w:sz w:val="16"/>
                <w:szCs w:val="16"/>
                <w:lang w:val="es-ES"/>
              </w:rPr>
              <w:t>Enfermera asignada al PPP</w:t>
            </w:r>
          </w:p>
        </w:tc>
        <w:tc>
          <w:tcPr>
            <w:tcW w:w="531" w:type="pct"/>
            <w:tcBorders>
              <w:top w:val="nil"/>
              <w:left w:val="nil"/>
              <w:bottom w:val="single" w:sz="8" w:space="0" w:color="FFFFFF"/>
              <w:right w:val="single" w:sz="12" w:space="0" w:color="FFFFFF"/>
            </w:tcBorders>
            <w:shd w:val="clear" w:color="000000" w:fill="FFCC99"/>
            <w:vAlign w:val="center"/>
          </w:tcPr>
          <w:p w14:paraId="7BD27C41" w14:textId="5393454D" w:rsidR="00D0501E" w:rsidRDefault="00D0501E" w:rsidP="005B1BC9">
            <w:pPr>
              <w:jc w:val="center"/>
              <w:rPr>
                <w:rFonts w:ascii="Calibri" w:hAnsi="Calibri" w:cs="Calibri"/>
                <w:color w:val="000000"/>
                <w:sz w:val="16"/>
                <w:szCs w:val="16"/>
                <w:lang w:val="es-ES"/>
              </w:rPr>
            </w:pPr>
            <w:r>
              <w:rPr>
                <w:rFonts w:ascii="Calibri" w:hAnsi="Calibri" w:cs="Calibri"/>
                <w:color w:val="000000"/>
                <w:sz w:val="16"/>
                <w:szCs w:val="16"/>
                <w:lang w:val="es-ES"/>
              </w:rPr>
              <w:t>Sí</w:t>
            </w:r>
          </w:p>
        </w:tc>
        <w:tc>
          <w:tcPr>
            <w:tcW w:w="531" w:type="pct"/>
            <w:tcBorders>
              <w:top w:val="nil"/>
              <w:left w:val="nil"/>
              <w:bottom w:val="single" w:sz="8" w:space="0" w:color="FFFFFF"/>
              <w:right w:val="single" w:sz="12" w:space="0" w:color="FFFFFF"/>
            </w:tcBorders>
            <w:shd w:val="clear" w:color="000000" w:fill="FFCC99"/>
            <w:vAlign w:val="center"/>
          </w:tcPr>
          <w:p w14:paraId="54F5CB03" w14:textId="64468D00" w:rsidR="00D0501E" w:rsidRDefault="00D0501E" w:rsidP="005B1BC9">
            <w:pPr>
              <w:jc w:val="center"/>
              <w:rPr>
                <w:rFonts w:ascii="Calibri" w:hAnsi="Calibri" w:cs="Calibri"/>
                <w:color w:val="000000"/>
                <w:sz w:val="16"/>
                <w:szCs w:val="16"/>
                <w:lang w:val="es-ES"/>
              </w:rPr>
            </w:pPr>
            <w:r>
              <w:rPr>
                <w:rFonts w:ascii="Calibri" w:hAnsi="Calibri" w:cs="Calibri"/>
                <w:color w:val="000000"/>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tcPr>
          <w:p w14:paraId="747A269A" w14:textId="77777777" w:rsidR="00D0501E" w:rsidRPr="001A66FD" w:rsidRDefault="00D0501E" w:rsidP="005B1BC9">
            <w:pPr>
              <w:rPr>
                <w:rFonts w:ascii="Calibri" w:hAnsi="Calibri" w:cs="Calibri"/>
                <w:b/>
                <w:bCs/>
                <w:color w:val="000000"/>
                <w:sz w:val="16"/>
                <w:szCs w:val="16"/>
                <w:lang w:val="es-ES"/>
              </w:rPr>
            </w:pPr>
          </w:p>
        </w:tc>
      </w:tr>
      <w:tr w:rsidR="00C34472" w:rsidRPr="001A66FD" w14:paraId="039F3D17" w14:textId="77777777" w:rsidTr="00B44C14">
        <w:trPr>
          <w:trHeight w:val="440"/>
        </w:trPr>
        <w:tc>
          <w:tcPr>
            <w:tcW w:w="1098" w:type="pct"/>
            <w:vMerge/>
            <w:tcBorders>
              <w:left w:val="single" w:sz="12" w:space="0" w:color="FFFFFF"/>
              <w:right w:val="single" w:sz="12" w:space="0" w:color="FFFFFF"/>
            </w:tcBorders>
            <w:shd w:val="clear" w:color="auto" w:fill="1A998C"/>
            <w:vAlign w:val="center"/>
          </w:tcPr>
          <w:p w14:paraId="63788FBB" w14:textId="77777777" w:rsidR="00C34472" w:rsidRPr="001A66FD" w:rsidRDefault="00C34472" w:rsidP="00C34472">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tcPr>
          <w:p w14:paraId="232EF564" w14:textId="7C09CA48" w:rsidR="00C34472" w:rsidRPr="00B31B73" w:rsidRDefault="00C34472" w:rsidP="00C34472">
            <w:pPr>
              <w:jc w:val="left"/>
              <w:rPr>
                <w:rFonts w:asciiTheme="minorHAnsi" w:hAnsiTheme="minorHAnsi" w:cstheme="minorHAnsi"/>
                <w:b/>
                <w:bCs/>
                <w:sz w:val="16"/>
                <w:szCs w:val="16"/>
              </w:rPr>
            </w:pPr>
            <w:r>
              <w:rPr>
                <w:rFonts w:asciiTheme="minorHAnsi" w:hAnsiTheme="minorHAnsi" w:cstheme="minorHAnsi"/>
                <w:b/>
                <w:bCs/>
                <w:sz w:val="16"/>
                <w:szCs w:val="16"/>
              </w:rPr>
              <w:t xml:space="preserve">Oferta </w:t>
            </w:r>
            <w:r w:rsidRPr="00B31B73">
              <w:rPr>
                <w:rFonts w:asciiTheme="minorHAnsi" w:hAnsiTheme="minorHAnsi" w:cstheme="minorHAnsi"/>
                <w:b/>
                <w:bCs/>
                <w:sz w:val="16"/>
                <w:szCs w:val="16"/>
              </w:rPr>
              <w:t>de formación para médicos de familia, enfermeras de AP</w:t>
            </w:r>
          </w:p>
        </w:tc>
        <w:tc>
          <w:tcPr>
            <w:tcW w:w="530" w:type="pct"/>
            <w:tcBorders>
              <w:top w:val="nil"/>
              <w:left w:val="nil"/>
              <w:bottom w:val="single" w:sz="8" w:space="0" w:color="FFFFFF"/>
              <w:right w:val="single" w:sz="12" w:space="0" w:color="FFFFFF"/>
            </w:tcBorders>
            <w:shd w:val="clear" w:color="000000" w:fill="FFCC99"/>
            <w:vAlign w:val="center"/>
          </w:tcPr>
          <w:p w14:paraId="5B88CBDA" w14:textId="77777777" w:rsidR="00C34472" w:rsidRPr="001A66FD" w:rsidRDefault="00C34472" w:rsidP="00C34472">
            <w:pPr>
              <w:jc w:val="center"/>
              <w:rPr>
                <w:rFonts w:ascii="Calibri" w:hAnsi="Calibri" w:cs="Calibri"/>
                <w:b/>
                <w:bCs/>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tcPr>
          <w:p w14:paraId="2A0151D3" w14:textId="72A5D32C" w:rsidR="00C34472" w:rsidRPr="004F4ACA" w:rsidRDefault="00C34472" w:rsidP="00C34472">
            <w:pPr>
              <w:jc w:val="center"/>
              <w:rPr>
                <w:rFonts w:ascii="Calibri" w:hAnsi="Calibri" w:cs="Calibri"/>
                <w:sz w:val="16"/>
                <w:szCs w:val="16"/>
                <w:lang w:val="es-ES"/>
              </w:rPr>
            </w:pPr>
            <w:r w:rsidRPr="004F4ACA">
              <w:rPr>
                <w:rFonts w:ascii="Calibri" w:hAnsi="Calibri" w:cs="Calibri"/>
                <w:sz w:val="16"/>
                <w:szCs w:val="16"/>
                <w:lang w:val="es-ES"/>
              </w:rPr>
              <w:t>Sí</w:t>
            </w:r>
          </w:p>
        </w:tc>
        <w:tc>
          <w:tcPr>
            <w:tcW w:w="531" w:type="pct"/>
            <w:tcBorders>
              <w:top w:val="nil"/>
              <w:left w:val="nil"/>
              <w:bottom w:val="single" w:sz="8" w:space="0" w:color="FFFFFF"/>
              <w:right w:val="single" w:sz="12" w:space="0" w:color="FFFFFF"/>
            </w:tcBorders>
            <w:shd w:val="clear" w:color="000000" w:fill="FFCC99"/>
            <w:vAlign w:val="center"/>
          </w:tcPr>
          <w:p w14:paraId="0FACC726" w14:textId="5EA324A9" w:rsidR="00C34472" w:rsidRPr="004F4ACA" w:rsidRDefault="00C34472" w:rsidP="00C34472">
            <w:pPr>
              <w:jc w:val="center"/>
              <w:rPr>
                <w:rFonts w:ascii="Calibri" w:hAnsi="Calibri" w:cs="Calibri"/>
                <w:sz w:val="16"/>
                <w:szCs w:val="16"/>
                <w:lang w:val="es-ES"/>
              </w:rPr>
            </w:pPr>
            <w:r w:rsidRPr="004F4ACA">
              <w:rPr>
                <w:rFonts w:ascii="Calibri" w:hAnsi="Calibri" w:cs="Calibri"/>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tcPr>
          <w:p w14:paraId="7260B8D2" w14:textId="77777777" w:rsidR="00C34472" w:rsidRDefault="00C34472" w:rsidP="00C34472">
            <w:pPr>
              <w:rPr>
                <w:rFonts w:ascii="Calibri" w:hAnsi="Calibri" w:cs="Calibri"/>
                <w:b/>
                <w:bCs/>
                <w:color w:val="000000"/>
                <w:sz w:val="16"/>
                <w:szCs w:val="16"/>
                <w:lang w:val="es-ES"/>
              </w:rPr>
            </w:pPr>
          </w:p>
        </w:tc>
      </w:tr>
      <w:tr w:rsidR="00951FEA" w:rsidRPr="001A66FD" w14:paraId="349B3836" w14:textId="77777777" w:rsidTr="00B44C14">
        <w:trPr>
          <w:trHeight w:val="440"/>
        </w:trPr>
        <w:tc>
          <w:tcPr>
            <w:tcW w:w="1098" w:type="pct"/>
            <w:vMerge/>
            <w:tcBorders>
              <w:left w:val="single" w:sz="12" w:space="0" w:color="FFFFFF"/>
              <w:right w:val="single" w:sz="12" w:space="0" w:color="FFFFFF"/>
            </w:tcBorders>
            <w:shd w:val="clear" w:color="auto" w:fill="1A998C"/>
            <w:vAlign w:val="center"/>
          </w:tcPr>
          <w:p w14:paraId="05BCB658" w14:textId="77777777" w:rsidR="00951FEA" w:rsidRPr="001A66FD" w:rsidRDefault="00951FEA" w:rsidP="005B1BC9">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tcPr>
          <w:p w14:paraId="33ABF8E7" w14:textId="7180E20F" w:rsidR="00951FEA" w:rsidRPr="00B31B73" w:rsidRDefault="00951FEA" w:rsidP="005B1BC9">
            <w:pPr>
              <w:jc w:val="left"/>
              <w:rPr>
                <w:rFonts w:asciiTheme="minorHAnsi" w:hAnsiTheme="minorHAnsi" w:cstheme="minorHAnsi"/>
                <w:b/>
                <w:bCs/>
                <w:sz w:val="16"/>
                <w:szCs w:val="16"/>
              </w:rPr>
            </w:pPr>
            <w:r>
              <w:rPr>
                <w:rFonts w:asciiTheme="minorHAnsi" w:hAnsiTheme="minorHAnsi" w:cstheme="minorHAnsi"/>
                <w:b/>
                <w:bCs/>
                <w:sz w:val="16"/>
                <w:szCs w:val="16"/>
              </w:rPr>
              <w:t>Acreditación para la docencia en medicina interna</w:t>
            </w:r>
          </w:p>
        </w:tc>
        <w:tc>
          <w:tcPr>
            <w:tcW w:w="530" w:type="pct"/>
            <w:tcBorders>
              <w:top w:val="nil"/>
              <w:left w:val="nil"/>
              <w:bottom w:val="single" w:sz="8" w:space="0" w:color="FFFFFF"/>
              <w:right w:val="single" w:sz="12" w:space="0" w:color="FFFFFF"/>
            </w:tcBorders>
            <w:shd w:val="clear" w:color="000000" w:fill="FFCC99"/>
            <w:vAlign w:val="center"/>
          </w:tcPr>
          <w:p w14:paraId="677892D4" w14:textId="77777777" w:rsidR="00951FEA" w:rsidRPr="001A66FD" w:rsidRDefault="00951FEA" w:rsidP="005B1BC9">
            <w:pPr>
              <w:jc w:val="center"/>
              <w:rPr>
                <w:rFonts w:ascii="Calibri" w:hAnsi="Calibri" w:cs="Calibri"/>
                <w:b/>
                <w:bCs/>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tcPr>
          <w:p w14:paraId="17A5B1D9" w14:textId="62FBF553" w:rsidR="00951FEA" w:rsidRPr="004F4ACA" w:rsidRDefault="00994D18" w:rsidP="005B1BC9">
            <w:pPr>
              <w:jc w:val="center"/>
              <w:rPr>
                <w:rFonts w:ascii="Calibri" w:hAnsi="Calibri" w:cs="Calibri"/>
                <w:sz w:val="16"/>
                <w:szCs w:val="16"/>
                <w:lang w:val="es-ES"/>
              </w:rPr>
            </w:pPr>
            <w:r>
              <w:rPr>
                <w:rFonts w:ascii="Calibri" w:hAnsi="Calibri" w:cs="Calibri"/>
                <w:sz w:val="16"/>
                <w:szCs w:val="16"/>
                <w:lang w:val="es-ES"/>
              </w:rPr>
              <w:t>Sí</w:t>
            </w:r>
          </w:p>
        </w:tc>
        <w:tc>
          <w:tcPr>
            <w:tcW w:w="531" w:type="pct"/>
            <w:tcBorders>
              <w:top w:val="nil"/>
              <w:left w:val="nil"/>
              <w:bottom w:val="single" w:sz="8" w:space="0" w:color="FFFFFF"/>
              <w:right w:val="single" w:sz="12" w:space="0" w:color="FFFFFF"/>
            </w:tcBorders>
            <w:shd w:val="clear" w:color="000000" w:fill="FFCC99"/>
            <w:vAlign w:val="center"/>
          </w:tcPr>
          <w:p w14:paraId="4AA49BB6" w14:textId="5EDE6058" w:rsidR="00951FEA" w:rsidRPr="004F4ACA" w:rsidRDefault="00994D18" w:rsidP="005B1BC9">
            <w:pPr>
              <w:jc w:val="center"/>
              <w:rPr>
                <w:rFonts w:ascii="Calibri" w:hAnsi="Calibri" w:cs="Calibri"/>
                <w:sz w:val="16"/>
                <w:szCs w:val="16"/>
                <w:lang w:val="es-ES"/>
              </w:rPr>
            </w:pPr>
            <w:r>
              <w:rPr>
                <w:rFonts w:ascii="Calibri" w:hAnsi="Calibri" w:cs="Calibri"/>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tcPr>
          <w:p w14:paraId="27F672B4" w14:textId="77777777" w:rsidR="00951FEA" w:rsidRDefault="00951FEA" w:rsidP="005B1BC9">
            <w:pPr>
              <w:rPr>
                <w:rFonts w:ascii="Calibri" w:hAnsi="Calibri" w:cs="Calibri"/>
                <w:b/>
                <w:bCs/>
                <w:color w:val="000000"/>
                <w:sz w:val="16"/>
                <w:szCs w:val="16"/>
                <w:lang w:val="es-ES"/>
              </w:rPr>
            </w:pPr>
          </w:p>
        </w:tc>
      </w:tr>
      <w:tr w:rsidR="00D0501E" w:rsidRPr="001A66FD" w14:paraId="14D13536" w14:textId="77777777" w:rsidTr="00B44C14">
        <w:trPr>
          <w:trHeight w:val="430"/>
        </w:trPr>
        <w:tc>
          <w:tcPr>
            <w:tcW w:w="1098" w:type="pct"/>
            <w:vMerge/>
            <w:tcBorders>
              <w:left w:val="single" w:sz="12" w:space="0" w:color="FFFFFF"/>
              <w:bottom w:val="single" w:sz="12" w:space="0" w:color="FFFFFF"/>
              <w:right w:val="single" w:sz="12" w:space="0" w:color="FFFFFF"/>
            </w:tcBorders>
            <w:shd w:val="clear" w:color="auto" w:fill="1A998C"/>
            <w:vAlign w:val="center"/>
            <w:hideMark/>
          </w:tcPr>
          <w:p w14:paraId="5DED541D" w14:textId="77777777" w:rsidR="00D0501E" w:rsidRPr="001A66FD" w:rsidRDefault="00D0501E" w:rsidP="001A66FD">
            <w:pPr>
              <w:jc w:val="left"/>
              <w:rPr>
                <w:rFonts w:ascii="Calibri" w:hAnsi="Calibri" w:cs="Calibri"/>
                <w:b/>
                <w:bCs/>
                <w:color w:val="FFFFFF"/>
                <w:sz w:val="16"/>
                <w:szCs w:val="16"/>
                <w:lang w:val="es-ES"/>
              </w:rPr>
            </w:pPr>
          </w:p>
        </w:tc>
        <w:tc>
          <w:tcPr>
            <w:tcW w:w="1336" w:type="pct"/>
            <w:tcBorders>
              <w:top w:val="single" w:sz="8" w:space="0" w:color="FFFFFF"/>
              <w:left w:val="nil"/>
              <w:bottom w:val="nil"/>
              <w:right w:val="single" w:sz="8" w:space="0" w:color="FFFFFF"/>
            </w:tcBorders>
            <w:shd w:val="clear" w:color="000000" w:fill="FFCC99"/>
            <w:vAlign w:val="center"/>
          </w:tcPr>
          <w:p w14:paraId="74C0D65E" w14:textId="53759A6F" w:rsidR="00D0501E" w:rsidRPr="00B31B73" w:rsidRDefault="00D0501E" w:rsidP="001A66FD">
            <w:pPr>
              <w:jc w:val="left"/>
              <w:rPr>
                <w:rFonts w:asciiTheme="minorHAnsi" w:hAnsiTheme="minorHAnsi" w:cstheme="minorHAnsi"/>
                <w:b/>
                <w:bCs/>
                <w:sz w:val="16"/>
                <w:szCs w:val="16"/>
              </w:rPr>
            </w:pPr>
            <w:r w:rsidRPr="00B31B73">
              <w:rPr>
                <w:rFonts w:asciiTheme="minorHAnsi" w:hAnsiTheme="minorHAnsi" w:cstheme="minorHAnsi"/>
                <w:b/>
                <w:bCs/>
                <w:sz w:val="16"/>
                <w:szCs w:val="16"/>
              </w:rPr>
              <w:t>Programa de formación para rotantes externos: facultativos, profesionales de enfermería y residentes</w:t>
            </w:r>
          </w:p>
        </w:tc>
        <w:tc>
          <w:tcPr>
            <w:tcW w:w="530" w:type="pct"/>
            <w:tcBorders>
              <w:top w:val="nil"/>
              <w:left w:val="nil"/>
              <w:bottom w:val="single" w:sz="8" w:space="0" w:color="FFFFFF"/>
              <w:right w:val="single" w:sz="12" w:space="0" w:color="FFFFFF"/>
            </w:tcBorders>
            <w:shd w:val="clear" w:color="000000" w:fill="FFCC99"/>
            <w:vAlign w:val="center"/>
          </w:tcPr>
          <w:p w14:paraId="24ECBB54" w14:textId="0A26C131" w:rsidR="00D0501E" w:rsidRPr="001A66FD" w:rsidRDefault="00D0501E" w:rsidP="001A66FD">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tcPr>
          <w:p w14:paraId="28DB3DA3" w14:textId="72349EAF" w:rsidR="00D0501E" w:rsidRPr="004F4ACA" w:rsidRDefault="00F04663" w:rsidP="001A66FD">
            <w:pPr>
              <w:jc w:val="center"/>
              <w:rPr>
                <w:rFonts w:ascii="Calibri" w:hAnsi="Calibri" w:cs="Calibri"/>
                <w:color w:val="000000"/>
                <w:sz w:val="16"/>
                <w:szCs w:val="16"/>
                <w:lang w:val="es-ES"/>
              </w:rPr>
            </w:pPr>
            <w:r w:rsidRPr="004F4ACA">
              <w:rPr>
                <w:rFonts w:ascii="Calibri" w:hAnsi="Calibri" w:cs="Calibri"/>
                <w:color w:val="000000"/>
                <w:sz w:val="16"/>
                <w:szCs w:val="16"/>
                <w:lang w:val="es-ES"/>
              </w:rPr>
              <w:t>Si</w:t>
            </w:r>
            <w:r w:rsidRPr="004F4ACA">
              <w:rPr>
                <w:rFonts w:ascii="Calibri" w:hAnsi="Calibri" w:cs="Calibri"/>
                <w:color w:val="ED0000"/>
                <w:sz w:val="16"/>
                <w:szCs w:val="16"/>
                <w:lang w:val="es-ES"/>
              </w:rPr>
              <w:t xml:space="preserve"> </w:t>
            </w:r>
          </w:p>
        </w:tc>
        <w:tc>
          <w:tcPr>
            <w:tcW w:w="531" w:type="pct"/>
            <w:tcBorders>
              <w:top w:val="nil"/>
              <w:left w:val="nil"/>
              <w:bottom w:val="single" w:sz="8" w:space="0" w:color="FFFFFF"/>
              <w:right w:val="single" w:sz="12" w:space="0" w:color="FFFFFF"/>
            </w:tcBorders>
            <w:shd w:val="clear" w:color="000000" w:fill="FFCC99"/>
            <w:vAlign w:val="center"/>
          </w:tcPr>
          <w:p w14:paraId="7DD871EC" w14:textId="62AA1B05" w:rsidR="00D0501E" w:rsidRPr="004F4ACA" w:rsidRDefault="00D0501E" w:rsidP="001A66FD">
            <w:pPr>
              <w:jc w:val="center"/>
              <w:rPr>
                <w:rFonts w:ascii="Calibri" w:hAnsi="Calibri" w:cs="Calibri"/>
                <w:color w:val="000000"/>
                <w:sz w:val="16"/>
                <w:szCs w:val="16"/>
                <w:lang w:val="es-ES"/>
              </w:rPr>
            </w:pPr>
            <w:r w:rsidRPr="004F4ACA">
              <w:rPr>
                <w:rFonts w:ascii="Calibri" w:hAnsi="Calibri" w:cs="Calibri"/>
                <w:color w:val="000000"/>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hideMark/>
          </w:tcPr>
          <w:p w14:paraId="73977786" w14:textId="674CBCF1" w:rsidR="00D0501E" w:rsidRPr="001A66FD" w:rsidRDefault="00D0501E" w:rsidP="005B1BC9">
            <w:pPr>
              <w:rPr>
                <w:rFonts w:ascii="Calibri" w:hAnsi="Calibri" w:cs="Calibri"/>
                <w:b/>
                <w:bCs/>
                <w:color w:val="000000"/>
                <w:sz w:val="16"/>
                <w:szCs w:val="16"/>
                <w:lang w:val="es-ES"/>
              </w:rPr>
            </w:pPr>
            <w:r>
              <w:rPr>
                <w:rFonts w:ascii="Calibri" w:hAnsi="Calibri" w:cs="Calibri"/>
                <w:b/>
                <w:bCs/>
                <w:color w:val="000000"/>
                <w:sz w:val="16"/>
                <w:szCs w:val="16"/>
                <w:lang w:val="es-ES"/>
              </w:rPr>
              <w:t>Programa formativo</w:t>
            </w:r>
          </w:p>
        </w:tc>
      </w:tr>
      <w:tr w:rsidR="005B1BC9" w:rsidRPr="001A66FD" w14:paraId="2D41BA48" w14:textId="77777777" w:rsidTr="0033358C">
        <w:trPr>
          <w:trHeight w:val="440"/>
        </w:trPr>
        <w:tc>
          <w:tcPr>
            <w:tcW w:w="1098" w:type="pct"/>
            <w:tcBorders>
              <w:top w:val="nil"/>
              <w:left w:val="single" w:sz="12" w:space="0" w:color="FFFFFF"/>
              <w:bottom w:val="single" w:sz="12" w:space="0" w:color="FFFFFF" w:themeColor="background1"/>
              <w:right w:val="single" w:sz="12" w:space="0" w:color="FFFFFF"/>
            </w:tcBorders>
            <w:shd w:val="clear" w:color="auto" w:fill="1A998C"/>
            <w:vAlign w:val="center"/>
            <w:hideMark/>
          </w:tcPr>
          <w:p w14:paraId="264D36D4" w14:textId="77777777" w:rsidR="005B1BC9" w:rsidRPr="001A66FD" w:rsidRDefault="005B1BC9" w:rsidP="005B1BC9">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Recursos Físicos y Equipamiento</w:t>
            </w:r>
          </w:p>
        </w:tc>
        <w:tc>
          <w:tcPr>
            <w:tcW w:w="1336" w:type="pct"/>
            <w:tcBorders>
              <w:top w:val="single" w:sz="8" w:space="0" w:color="FFFFFF"/>
              <w:left w:val="nil"/>
              <w:bottom w:val="nil"/>
              <w:right w:val="single" w:sz="8" w:space="0" w:color="FFFFFF"/>
            </w:tcBorders>
            <w:shd w:val="clear" w:color="000000" w:fill="FFCC99"/>
            <w:vAlign w:val="center"/>
          </w:tcPr>
          <w:p w14:paraId="7B3D307D" w14:textId="469D0132" w:rsidR="005B1BC9" w:rsidRPr="00B31B73" w:rsidRDefault="00972C47" w:rsidP="005B1BC9">
            <w:pPr>
              <w:jc w:val="left"/>
              <w:rPr>
                <w:rFonts w:asciiTheme="minorHAnsi" w:hAnsiTheme="minorHAnsi" w:cstheme="minorHAnsi"/>
                <w:b/>
                <w:bCs/>
                <w:color w:val="000000"/>
                <w:sz w:val="16"/>
                <w:szCs w:val="16"/>
                <w:lang w:val="es-ES"/>
              </w:rPr>
            </w:pPr>
            <w:r>
              <w:rPr>
                <w:rFonts w:asciiTheme="minorHAnsi" w:hAnsiTheme="minorHAnsi" w:cstheme="minorHAnsi"/>
                <w:b/>
                <w:bCs/>
                <w:sz w:val="16"/>
                <w:szCs w:val="16"/>
              </w:rPr>
              <w:t>Puestos de hospital de día específicos para el programa</w:t>
            </w:r>
          </w:p>
        </w:tc>
        <w:tc>
          <w:tcPr>
            <w:tcW w:w="530" w:type="pct"/>
            <w:tcBorders>
              <w:top w:val="nil"/>
              <w:left w:val="nil"/>
              <w:bottom w:val="single" w:sz="8" w:space="0" w:color="FFFFFF"/>
              <w:right w:val="single" w:sz="12" w:space="0" w:color="FFFFFF"/>
            </w:tcBorders>
            <w:shd w:val="clear" w:color="000000" w:fill="FFCC99"/>
            <w:vAlign w:val="center"/>
          </w:tcPr>
          <w:p w14:paraId="757A2491" w14:textId="107F1476" w:rsidR="005B1BC9" w:rsidRPr="001A66FD" w:rsidRDefault="005B1BC9" w:rsidP="005B1BC9">
            <w:pPr>
              <w:jc w:val="center"/>
              <w:rPr>
                <w:rFonts w:ascii="Calibri" w:hAnsi="Calibri" w:cs="Calibri"/>
                <w:color w:val="000000"/>
                <w:sz w:val="16"/>
                <w:szCs w:val="16"/>
                <w:lang w:val="es-ES"/>
              </w:rPr>
            </w:pPr>
          </w:p>
        </w:tc>
        <w:tc>
          <w:tcPr>
            <w:tcW w:w="531" w:type="pct"/>
            <w:tcBorders>
              <w:top w:val="nil"/>
              <w:left w:val="nil"/>
              <w:bottom w:val="single" w:sz="8" w:space="0" w:color="FFFFFF"/>
              <w:right w:val="single" w:sz="12" w:space="0" w:color="FFFFFF"/>
            </w:tcBorders>
            <w:shd w:val="clear" w:color="000000" w:fill="FFCC99"/>
            <w:vAlign w:val="center"/>
          </w:tcPr>
          <w:p w14:paraId="69D9C3F0" w14:textId="2E5C70B9" w:rsidR="005B1BC9" w:rsidRPr="001A66FD" w:rsidRDefault="00715982" w:rsidP="005B1BC9">
            <w:pPr>
              <w:jc w:val="center"/>
              <w:rPr>
                <w:rFonts w:ascii="Calibri" w:hAnsi="Calibri" w:cs="Calibri"/>
                <w:color w:val="000000"/>
                <w:sz w:val="16"/>
                <w:szCs w:val="16"/>
                <w:lang w:val="es-ES"/>
              </w:rPr>
            </w:pPr>
            <w:r w:rsidRPr="00715982">
              <w:rPr>
                <w:rFonts w:ascii="Calibri" w:hAnsi="Calibri" w:cs="Calibri"/>
                <w:color w:val="ED0000"/>
                <w:sz w:val="16"/>
                <w:szCs w:val="16"/>
                <w:lang w:val="es-ES"/>
              </w:rPr>
              <w:t xml:space="preserve"> </w:t>
            </w:r>
          </w:p>
        </w:tc>
        <w:tc>
          <w:tcPr>
            <w:tcW w:w="531" w:type="pct"/>
            <w:tcBorders>
              <w:top w:val="nil"/>
              <w:left w:val="nil"/>
              <w:bottom w:val="single" w:sz="8" w:space="0" w:color="FFFFFF"/>
              <w:right w:val="single" w:sz="12" w:space="0" w:color="FFFFFF"/>
            </w:tcBorders>
            <w:shd w:val="clear" w:color="000000" w:fill="FFCC99"/>
            <w:vAlign w:val="center"/>
          </w:tcPr>
          <w:p w14:paraId="623EB25D" w14:textId="47EE8588" w:rsidR="005B1BC9" w:rsidRPr="001A66FD" w:rsidRDefault="005B1BC9" w:rsidP="005B1BC9">
            <w:pPr>
              <w:jc w:val="center"/>
              <w:rPr>
                <w:rFonts w:ascii="Calibri" w:hAnsi="Calibri" w:cs="Calibri"/>
                <w:color w:val="000000"/>
                <w:sz w:val="16"/>
                <w:szCs w:val="16"/>
                <w:lang w:val="es-ES"/>
              </w:rPr>
            </w:pPr>
            <w:r>
              <w:rPr>
                <w:rFonts w:ascii="Calibri" w:hAnsi="Calibri" w:cs="Calibri"/>
                <w:color w:val="000000"/>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tcPr>
          <w:p w14:paraId="1A4D945F" w14:textId="1FF9F552" w:rsidR="005B1BC9" w:rsidRPr="001A66FD" w:rsidRDefault="005B1BC9" w:rsidP="005B1BC9">
            <w:pPr>
              <w:rPr>
                <w:rFonts w:ascii="Calibri" w:hAnsi="Calibri" w:cs="Calibri"/>
                <w:b/>
                <w:bCs/>
                <w:color w:val="000000"/>
                <w:sz w:val="16"/>
                <w:szCs w:val="16"/>
                <w:lang w:val="es-ES"/>
              </w:rPr>
            </w:pPr>
          </w:p>
        </w:tc>
      </w:tr>
      <w:tr w:rsidR="00626B43" w:rsidRPr="001A66FD" w14:paraId="640DF16E" w14:textId="77777777" w:rsidTr="0033358C">
        <w:trPr>
          <w:trHeight w:val="230"/>
        </w:trPr>
        <w:tc>
          <w:tcPr>
            <w:tcW w:w="1098" w:type="pct"/>
            <w:tcBorders>
              <w:top w:val="single" w:sz="12" w:space="0" w:color="FFFFFF" w:themeColor="background1"/>
              <w:left w:val="single" w:sz="12" w:space="0" w:color="FFFFFF" w:themeColor="background1"/>
              <w:bottom w:val="single" w:sz="6" w:space="0" w:color="FFFFFF" w:themeColor="background1"/>
              <w:right w:val="single" w:sz="12" w:space="0" w:color="FFFFFF" w:themeColor="background1"/>
            </w:tcBorders>
            <w:shd w:val="clear" w:color="auto" w:fill="1A998C"/>
            <w:vAlign w:val="center"/>
            <w:hideMark/>
          </w:tcPr>
          <w:p w14:paraId="6501ECB8" w14:textId="77777777" w:rsidR="00626B43" w:rsidRPr="001A66FD" w:rsidRDefault="00626B43" w:rsidP="00626B43">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Requisitos de estructura. Organización y gestión</w:t>
            </w:r>
          </w:p>
        </w:tc>
        <w:tc>
          <w:tcPr>
            <w:tcW w:w="1336" w:type="pct"/>
            <w:tcBorders>
              <w:top w:val="single" w:sz="8" w:space="0" w:color="FFFFFF"/>
              <w:left w:val="single" w:sz="12" w:space="0" w:color="FFFFFF" w:themeColor="background1"/>
              <w:bottom w:val="nil"/>
              <w:right w:val="single" w:sz="8" w:space="0" w:color="FFFFFF"/>
            </w:tcBorders>
            <w:shd w:val="clear" w:color="000000" w:fill="FFCC99"/>
            <w:vAlign w:val="center"/>
          </w:tcPr>
          <w:p w14:paraId="15E32C5B" w14:textId="4ECDB871" w:rsidR="00626B43" w:rsidRPr="00B31B73" w:rsidRDefault="00626B43" w:rsidP="00626B43">
            <w:pPr>
              <w:rPr>
                <w:rFonts w:asciiTheme="minorHAnsi" w:hAnsiTheme="minorHAnsi" w:cstheme="minorHAnsi"/>
                <w:b/>
                <w:bCs/>
                <w:color w:val="000000"/>
                <w:sz w:val="16"/>
                <w:szCs w:val="16"/>
                <w:lang w:val="es-ES"/>
              </w:rPr>
            </w:pPr>
            <w:r>
              <w:rPr>
                <w:rFonts w:asciiTheme="minorHAnsi" w:hAnsiTheme="minorHAnsi" w:cstheme="minorHAnsi"/>
                <w:b/>
                <w:bCs/>
                <w:color w:val="000000"/>
                <w:sz w:val="16"/>
                <w:szCs w:val="16"/>
                <w:lang w:val="es-ES"/>
              </w:rPr>
              <w:t>Cuadro de Mandos del PPP</w:t>
            </w:r>
          </w:p>
        </w:tc>
        <w:tc>
          <w:tcPr>
            <w:tcW w:w="530" w:type="pct"/>
            <w:tcBorders>
              <w:top w:val="nil"/>
              <w:left w:val="nil"/>
              <w:bottom w:val="single" w:sz="8" w:space="0" w:color="FFFFFF"/>
              <w:right w:val="single" w:sz="12" w:space="0" w:color="FFFFFF"/>
            </w:tcBorders>
            <w:shd w:val="clear" w:color="000000" w:fill="FFCC99"/>
            <w:vAlign w:val="center"/>
          </w:tcPr>
          <w:p w14:paraId="47296CE9" w14:textId="66F0CB13" w:rsidR="00626B43" w:rsidRPr="001A66FD" w:rsidRDefault="00BF1970" w:rsidP="00626B43">
            <w:pPr>
              <w:jc w:val="center"/>
              <w:rPr>
                <w:rFonts w:ascii="Calibri" w:hAnsi="Calibri" w:cs="Calibri"/>
                <w:color w:val="000000"/>
                <w:sz w:val="16"/>
                <w:szCs w:val="16"/>
                <w:lang w:val="es-ES"/>
              </w:rPr>
            </w:pPr>
            <w:r w:rsidRPr="00801EE5">
              <w:rPr>
                <w:rFonts w:ascii="Calibri" w:hAnsi="Calibri" w:cs="Calibri"/>
                <w:sz w:val="16"/>
                <w:szCs w:val="16"/>
                <w:lang w:val="es-ES"/>
              </w:rPr>
              <w:t xml:space="preserve">Si </w:t>
            </w:r>
          </w:p>
        </w:tc>
        <w:tc>
          <w:tcPr>
            <w:tcW w:w="531" w:type="pct"/>
            <w:tcBorders>
              <w:top w:val="nil"/>
              <w:left w:val="nil"/>
              <w:bottom w:val="single" w:sz="8" w:space="0" w:color="FFFFFF"/>
              <w:right w:val="single" w:sz="12" w:space="0" w:color="FFFFFF"/>
            </w:tcBorders>
            <w:shd w:val="clear" w:color="000000" w:fill="FFCC99"/>
            <w:vAlign w:val="center"/>
          </w:tcPr>
          <w:p w14:paraId="1B43F5EC" w14:textId="24EFC76C" w:rsidR="00626B43" w:rsidRPr="001A66FD" w:rsidRDefault="00626B43" w:rsidP="00626B43">
            <w:pPr>
              <w:jc w:val="center"/>
              <w:rPr>
                <w:rFonts w:ascii="Calibri" w:hAnsi="Calibri" w:cs="Calibri"/>
                <w:color w:val="000000"/>
                <w:sz w:val="16"/>
                <w:szCs w:val="16"/>
                <w:lang w:val="es-ES"/>
              </w:rPr>
            </w:pPr>
            <w:r>
              <w:rPr>
                <w:rFonts w:ascii="Calibri" w:hAnsi="Calibri" w:cs="Calibri"/>
                <w:color w:val="000000"/>
                <w:sz w:val="16"/>
                <w:szCs w:val="16"/>
                <w:lang w:val="es-ES"/>
              </w:rPr>
              <w:t>Sí</w:t>
            </w:r>
          </w:p>
        </w:tc>
        <w:tc>
          <w:tcPr>
            <w:tcW w:w="531" w:type="pct"/>
            <w:tcBorders>
              <w:top w:val="nil"/>
              <w:left w:val="nil"/>
              <w:bottom w:val="single" w:sz="8" w:space="0" w:color="FFFFFF"/>
              <w:right w:val="single" w:sz="12" w:space="0" w:color="FFFFFF"/>
            </w:tcBorders>
            <w:shd w:val="clear" w:color="000000" w:fill="FFCC99"/>
            <w:vAlign w:val="center"/>
          </w:tcPr>
          <w:p w14:paraId="193E18F5" w14:textId="1DC23DD2" w:rsidR="00626B43" w:rsidRPr="001A66FD" w:rsidRDefault="00626B43" w:rsidP="00626B43">
            <w:pPr>
              <w:jc w:val="center"/>
              <w:rPr>
                <w:rFonts w:ascii="Calibri" w:hAnsi="Calibri" w:cs="Calibri"/>
                <w:color w:val="000000"/>
                <w:sz w:val="16"/>
                <w:szCs w:val="16"/>
                <w:lang w:val="es-ES"/>
              </w:rPr>
            </w:pPr>
            <w:r>
              <w:rPr>
                <w:rFonts w:ascii="Calibri" w:hAnsi="Calibri" w:cs="Calibri"/>
                <w:color w:val="000000"/>
                <w:sz w:val="16"/>
                <w:szCs w:val="16"/>
                <w:lang w:val="es-ES"/>
              </w:rPr>
              <w:t>Sí</w:t>
            </w:r>
          </w:p>
        </w:tc>
        <w:tc>
          <w:tcPr>
            <w:tcW w:w="974" w:type="pct"/>
            <w:tcBorders>
              <w:top w:val="nil"/>
              <w:left w:val="nil"/>
              <w:bottom w:val="single" w:sz="8" w:space="0" w:color="FFFFFF"/>
              <w:right w:val="single" w:sz="12" w:space="0" w:color="FFFFFF"/>
            </w:tcBorders>
            <w:shd w:val="clear" w:color="000000" w:fill="FFCC99"/>
            <w:vAlign w:val="center"/>
          </w:tcPr>
          <w:p w14:paraId="7E5027A5" w14:textId="5796049F" w:rsidR="00626B43" w:rsidRPr="001A66FD" w:rsidRDefault="00626B43" w:rsidP="00626B43">
            <w:pPr>
              <w:rPr>
                <w:rFonts w:ascii="Calibri" w:hAnsi="Calibri" w:cs="Calibri"/>
                <w:b/>
                <w:bCs/>
                <w:color w:val="000000"/>
                <w:sz w:val="16"/>
                <w:szCs w:val="16"/>
                <w:lang w:val="es-ES"/>
              </w:rPr>
            </w:pPr>
          </w:p>
        </w:tc>
      </w:tr>
      <w:tr w:rsidR="00FF7634" w:rsidRPr="001A66FD" w14:paraId="14717067" w14:textId="77777777" w:rsidTr="00FF7634">
        <w:trPr>
          <w:trHeight w:val="650"/>
        </w:trPr>
        <w:tc>
          <w:tcPr>
            <w:tcW w:w="1098" w:type="pct"/>
            <w:tcBorders>
              <w:top w:val="single" w:sz="6"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1A998C"/>
            <w:vAlign w:val="center"/>
            <w:hideMark/>
          </w:tcPr>
          <w:p w14:paraId="24A6E676" w14:textId="77777777" w:rsidR="00FF7634" w:rsidRPr="001A66FD" w:rsidRDefault="00FF7634" w:rsidP="00FF7634">
            <w:pPr>
              <w:jc w:val="left"/>
              <w:rPr>
                <w:rFonts w:ascii="Calibri" w:hAnsi="Calibri" w:cs="Calibri"/>
                <w:b/>
                <w:bCs/>
                <w:color w:val="FFFFFF"/>
                <w:sz w:val="16"/>
                <w:szCs w:val="16"/>
                <w:lang w:val="es-ES"/>
              </w:rPr>
            </w:pPr>
            <w:r w:rsidRPr="001A66FD">
              <w:rPr>
                <w:rFonts w:ascii="Calibri" w:hAnsi="Calibri" w:cs="Calibri"/>
                <w:b/>
                <w:bCs/>
                <w:color w:val="FFFFFF"/>
                <w:sz w:val="16"/>
                <w:szCs w:val="16"/>
                <w:lang w:val="es-ES"/>
              </w:rPr>
              <w:t>Investigación</w:t>
            </w:r>
          </w:p>
        </w:tc>
        <w:tc>
          <w:tcPr>
            <w:tcW w:w="1336" w:type="pct"/>
            <w:tcBorders>
              <w:top w:val="single" w:sz="8" w:space="0" w:color="FFFFFF"/>
              <w:left w:val="single" w:sz="12" w:space="0" w:color="FFFFFF" w:themeColor="background1"/>
              <w:bottom w:val="single" w:sz="12" w:space="0" w:color="FFCC99"/>
              <w:right w:val="single" w:sz="8" w:space="0" w:color="FFFFFF"/>
            </w:tcBorders>
            <w:shd w:val="clear" w:color="000000" w:fill="FFCC99"/>
            <w:vAlign w:val="center"/>
          </w:tcPr>
          <w:p w14:paraId="31E3F79D" w14:textId="0EE8748C" w:rsidR="00FF7634" w:rsidRPr="00B31B73" w:rsidRDefault="00FF7634" w:rsidP="00FF7634">
            <w:pPr>
              <w:jc w:val="left"/>
              <w:rPr>
                <w:rFonts w:asciiTheme="minorHAnsi" w:hAnsiTheme="minorHAnsi" w:cstheme="minorHAnsi"/>
                <w:b/>
                <w:bCs/>
                <w:color w:val="000000"/>
                <w:sz w:val="16"/>
                <w:szCs w:val="16"/>
                <w:lang w:val="es-ES"/>
              </w:rPr>
            </w:pPr>
            <w:r w:rsidRPr="00B31B73">
              <w:rPr>
                <w:rFonts w:asciiTheme="minorHAnsi" w:hAnsiTheme="minorHAnsi" w:cstheme="minorHAnsi"/>
                <w:b/>
                <w:bCs/>
                <w:sz w:val="16"/>
                <w:szCs w:val="16"/>
              </w:rPr>
              <w:t xml:space="preserve">Producción científica en los últimos 3 años </w:t>
            </w:r>
          </w:p>
        </w:tc>
        <w:tc>
          <w:tcPr>
            <w:tcW w:w="530" w:type="pct"/>
            <w:tcBorders>
              <w:top w:val="nil"/>
              <w:left w:val="nil"/>
              <w:bottom w:val="single" w:sz="12" w:space="0" w:color="FFCC99"/>
              <w:right w:val="single" w:sz="12" w:space="0" w:color="FFFFFF"/>
            </w:tcBorders>
            <w:shd w:val="clear" w:color="000000" w:fill="FFCC99"/>
            <w:vAlign w:val="center"/>
          </w:tcPr>
          <w:p w14:paraId="24C24500" w14:textId="77777777" w:rsidR="00DA1E53" w:rsidRDefault="00C454DB" w:rsidP="00FF7634">
            <w:pPr>
              <w:jc w:val="center"/>
              <w:rPr>
                <w:rFonts w:ascii="Calibri" w:hAnsi="Calibri" w:cs="Calibri"/>
                <w:sz w:val="16"/>
                <w:szCs w:val="16"/>
                <w:lang w:val="es-ES"/>
              </w:rPr>
            </w:pPr>
            <w:r w:rsidRPr="00E42537">
              <w:rPr>
                <w:rFonts w:ascii="Calibri" w:hAnsi="Calibri" w:cs="Calibri"/>
                <w:sz w:val="16"/>
                <w:szCs w:val="16"/>
                <w:lang w:val="es-ES"/>
              </w:rPr>
              <w:sym w:font="Symbol" w:char="F0B3"/>
            </w:r>
            <w:r w:rsidRPr="00E42537">
              <w:rPr>
                <w:rFonts w:ascii="Calibri" w:hAnsi="Calibri" w:cs="Calibri"/>
                <w:sz w:val="16"/>
                <w:szCs w:val="16"/>
                <w:lang w:val="es-ES"/>
              </w:rPr>
              <w:t xml:space="preserve"> </w:t>
            </w:r>
            <w:r w:rsidRPr="00C454DB">
              <w:rPr>
                <w:rFonts w:ascii="Calibri" w:hAnsi="Calibri" w:cs="Calibri"/>
                <w:sz w:val="16"/>
                <w:szCs w:val="16"/>
                <w:lang w:val="es-ES"/>
              </w:rPr>
              <w:t>comunicació</w:t>
            </w:r>
            <w:r>
              <w:rPr>
                <w:rFonts w:ascii="Calibri" w:hAnsi="Calibri" w:cs="Calibri"/>
                <w:sz w:val="16"/>
                <w:szCs w:val="16"/>
                <w:lang w:val="es-ES"/>
              </w:rPr>
              <w:t>n</w:t>
            </w:r>
            <w:r w:rsidRPr="00427AB5">
              <w:rPr>
                <w:rFonts w:ascii="Calibri" w:hAnsi="Calibri" w:cs="Calibri"/>
                <w:sz w:val="16"/>
                <w:szCs w:val="16"/>
                <w:lang w:val="es-ES"/>
              </w:rPr>
              <w:t xml:space="preserve"> a</w:t>
            </w:r>
            <w:r>
              <w:rPr>
                <w:rFonts w:ascii="Calibri" w:hAnsi="Calibri" w:cs="Calibri"/>
                <w:sz w:val="16"/>
                <w:szCs w:val="16"/>
                <w:lang w:val="es-ES"/>
              </w:rPr>
              <w:t>l</w:t>
            </w:r>
            <w:r w:rsidRPr="00427AB5">
              <w:rPr>
                <w:rFonts w:ascii="Calibri" w:hAnsi="Calibri" w:cs="Calibri"/>
                <w:sz w:val="16"/>
                <w:szCs w:val="16"/>
                <w:lang w:val="es-ES"/>
              </w:rPr>
              <w:t xml:space="preserve"> Congreso SEMI o </w:t>
            </w:r>
            <w:r w:rsidR="00286BBF">
              <w:rPr>
                <w:rFonts w:ascii="Calibri" w:hAnsi="Calibri" w:cs="Calibri"/>
                <w:sz w:val="16"/>
                <w:szCs w:val="16"/>
                <w:lang w:val="es-ES"/>
              </w:rPr>
              <w:t xml:space="preserve">en la reunión </w:t>
            </w:r>
            <w:r w:rsidR="00DA1E53">
              <w:rPr>
                <w:rFonts w:ascii="Calibri" w:hAnsi="Calibri" w:cs="Calibri"/>
                <w:sz w:val="16"/>
                <w:szCs w:val="16"/>
                <w:lang w:val="es-ES"/>
              </w:rPr>
              <w:t>d</w:t>
            </w:r>
            <w:r w:rsidR="00DA1E53" w:rsidRPr="00DA1E53">
              <w:rPr>
                <w:rFonts w:ascii="Calibri" w:hAnsi="Calibri" w:cs="Calibri"/>
                <w:sz w:val="16"/>
                <w:szCs w:val="16"/>
                <w:lang w:val="es-ES"/>
              </w:rPr>
              <w:t>e</w:t>
            </w:r>
            <w:r w:rsidR="00DA1E53">
              <w:rPr>
                <w:rFonts w:ascii="Calibri" w:hAnsi="Calibri" w:cs="Calibri"/>
                <w:sz w:val="16"/>
                <w:szCs w:val="16"/>
                <w:lang w:val="es-ES"/>
              </w:rPr>
              <w:t>l</w:t>
            </w:r>
            <w:r w:rsidRPr="00427AB5">
              <w:rPr>
                <w:rFonts w:ascii="Calibri" w:hAnsi="Calibri" w:cs="Calibri"/>
                <w:sz w:val="16"/>
                <w:szCs w:val="16"/>
                <w:lang w:val="es-ES"/>
              </w:rPr>
              <w:t xml:space="preserve"> grupo de trabajo</w:t>
            </w:r>
            <w:r w:rsidR="00DA1E53">
              <w:rPr>
                <w:rFonts w:ascii="Calibri" w:hAnsi="Calibri" w:cs="Calibri"/>
                <w:sz w:val="16"/>
                <w:szCs w:val="16"/>
                <w:lang w:val="es-ES"/>
              </w:rPr>
              <w:t xml:space="preserve">, </w:t>
            </w:r>
          </w:p>
          <w:p w14:paraId="119F0519" w14:textId="4F56C6A2" w:rsidR="00FF7634" w:rsidRPr="00427AB5" w:rsidRDefault="00427AB5" w:rsidP="00DA1E53">
            <w:pPr>
              <w:jc w:val="center"/>
              <w:rPr>
                <w:rFonts w:ascii="Calibri" w:hAnsi="Calibri" w:cs="Calibri"/>
                <w:sz w:val="16"/>
                <w:szCs w:val="16"/>
                <w:lang w:val="es-ES"/>
              </w:rPr>
            </w:pPr>
            <w:r>
              <w:rPr>
                <w:rFonts w:ascii="Calibri" w:hAnsi="Calibri" w:cs="Calibri"/>
                <w:sz w:val="16"/>
                <w:szCs w:val="16"/>
                <w:lang w:val="es-ES"/>
              </w:rPr>
              <w:t xml:space="preserve">o </w:t>
            </w:r>
            <w:r w:rsidRPr="00427AB5">
              <w:rPr>
                <w:rFonts w:ascii="Calibri" w:hAnsi="Calibri" w:cs="Calibri"/>
                <w:sz w:val="16"/>
                <w:szCs w:val="16"/>
                <w:lang w:val="es-ES"/>
              </w:rPr>
              <w:t>participar</w:t>
            </w:r>
            <w:r w:rsidR="00C454DB" w:rsidRPr="00427AB5">
              <w:rPr>
                <w:rFonts w:ascii="Calibri" w:hAnsi="Calibri" w:cs="Calibri"/>
                <w:sz w:val="16"/>
                <w:szCs w:val="16"/>
                <w:lang w:val="es-ES"/>
              </w:rPr>
              <w:t xml:space="preserve"> en estudios </w:t>
            </w:r>
            <w:r w:rsidR="00785266">
              <w:rPr>
                <w:rFonts w:ascii="Calibri" w:hAnsi="Calibri" w:cs="Calibri"/>
                <w:sz w:val="16"/>
                <w:szCs w:val="16"/>
                <w:lang w:val="es-ES"/>
              </w:rPr>
              <w:t>d</w:t>
            </w:r>
            <w:r w:rsidR="00C454DB" w:rsidRPr="00427AB5">
              <w:rPr>
                <w:rFonts w:ascii="Calibri" w:hAnsi="Calibri" w:cs="Calibri"/>
                <w:sz w:val="16"/>
                <w:szCs w:val="16"/>
                <w:lang w:val="es-ES"/>
              </w:rPr>
              <w:t>el grupo de trabajo</w:t>
            </w:r>
          </w:p>
        </w:tc>
        <w:tc>
          <w:tcPr>
            <w:tcW w:w="531" w:type="pct"/>
            <w:tcBorders>
              <w:top w:val="nil"/>
              <w:left w:val="nil"/>
              <w:bottom w:val="single" w:sz="12" w:space="0" w:color="FFCC99"/>
              <w:right w:val="single" w:sz="12" w:space="0" w:color="FFFFFF"/>
            </w:tcBorders>
            <w:shd w:val="clear" w:color="000000" w:fill="FFCC99"/>
            <w:vAlign w:val="center"/>
          </w:tcPr>
          <w:p w14:paraId="1C93595D" w14:textId="67B61C97" w:rsidR="00FF7634" w:rsidRPr="00BF1970" w:rsidRDefault="00FF7634" w:rsidP="00FF7634">
            <w:pPr>
              <w:jc w:val="center"/>
              <w:rPr>
                <w:rFonts w:ascii="Calibri" w:hAnsi="Calibri" w:cs="Calibri"/>
                <w:color w:val="BA0000"/>
                <w:sz w:val="16"/>
                <w:szCs w:val="16"/>
                <w:lang w:val="es-ES"/>
              </w:rPr>
            </w:pPr>
            <w:r w:rsidRPr="00E42537">
              <w:rPr>
                <w:rFonts w:ascii="Calibri" w:hAnsi="Calibri" w:cs="Calibri"/>
                <w:sz w:val="16"/>
                <w:szCs w:val="16"/>
                <w:lang w:val="es-ES"/>
              </w:rPr>
              <w:sym w:font="Symbol" w:char="F0B3"/>
            </w:r>
            <w:r w:rsidRPr="00E42537">
              <w:rPr>
                <w:rFonts w:ascii="Calibri" w:hAnsi="Calibri" w:cs="Calibri"/>
                <w:sz w:val="16"/>
                <w:szCs w:val="16"/>
                <w:lang w:val="es-ES"/>
              </w:rPr>
              <w:t xml:space="preserve"> 2 artículo</w:t>
            </w:r>
            <w:r w:rsidR="00111DDD" w:rsidRPr="00E42537">
              <w:rPr>
                <w:rFonts w:ascii="Calibri" w:hAnsi="Calibri" w:cs="Calibri"/>
                <w:sz w:val="16"/>
                <w:szCs w:val="16"/>
                <w:lang w:val="es-ES"/>
              </w:rPr>
              <w:t>s</w:t>
            </w:r>
            <w:r w:rsidRPr="00E42537">
              <w:rPr>
                <w:rFonts w:ascii="Calibri" w:hAnsi="Calibri" w:cs="Calibri"/>
                <w:sz w:val="16"/>
                <w:szCs w:val="16"/>
                <w:lang w:val="es-ES"/>
              </w:rPr>
              <w:t xml:space="preserve"> en revista indexada</w:t>
            </w:r>
          </w:p>
        </w:tc>
        <w:tc>
          <w:tcPr>
            <w:tcW w:w="531" w:type="pct"/>
            <w:tcBorders>
              <w:top w:val="nil"/>
              <w:left w:val="nil"/>
              <w:bottom w:val="single" w:sz="12" w:space="0" w:color="FFCC99"/>
              <w:right w:val="single" w:sz="12" w:space="0" w:color="FFFFFF"/>
            </w:tcBorders>
            <w:shd w:val="clear" w:color="000000" w:fill="FFCC99"/>
            <w:vAlign w:val="center"/>
          </w:tcPr>
          <w:p w14:paraId="5BD810FC" w14:textId="330AE637" w:rsidR="00FF7634" w:rsidRPr="001A66FD" w:rsidRDefault="00FF7634" w:rsidP="00FF7634">
            <w:pPr>
              <w:jc w:val="center"/>
              <w:rPr>
                <w:rFonts w:ascii="Calibri" w:hAnsi="Calibri" w:cs="Calibri"/>
                <w:color w:val="000000"/>
                <w:sz w:val="16"/>
                <w:szCs w:val="16"/>
                <w:lang w:val="es-ES"/>
              </w:rPr>
            </w:pPr>
            <w:r w:rsidRPr="009C34B2">
              <w:rPr>
                <w:rFonts w:ascii="Calibri" w:hAnsi="Calibri" w:cs="Calibri"/>
                <w:color w:val="000000"/>
                <w:sz w:val="16"/>
                <w:szCs w:val="16"/>
                <w:lang w:val="es-ES"/>
              </w:rPr>
              <w:sym w:font="Symbol" w:char="F0B3"/>
            </w:r>
            <w:r w:rsidRPr="009C34B2">
              <w:rPr>
                <w:rFonts w:ascii="Calibri" w:hAnsi="Calibri" w:cs="Calibri"/>
                <w:color w:val="000000"/>
                <w:sz w:val="16"/>
                <w:szCs w:val="16"/>
                <w:lang w:val="es-ES"/>
              </w:rPr>
              <w:t xml:space="preserve"> </w:t>
            </w:r>
            <w:r w:rsidR="00111DDD">
              <w:rPr>
                <w:rFonts w:ascii="Calibri" w:hAnsi="Calibri" w:cs="Calibri"/>
                <w:color w:val="000000"/>
                <w:sz w:val="16"/>
                <w:szCs w:val="16"/>
                <w:lang w:val="es-ES"/>
              </w:rPr>
              <w:t>3</w:t>
            </w:r>
            <w:r w:rsidRPr="009C34B2">
              <w:rPr>
                <w:rFonts w:ascii="Calibri" w:hAnsi="Calibri" w:cs="Calibri"/>
                <w:color w:val="000000"/>
                <w:sz w:val="16"/>
                <w:szCs w:val="16"/>
                <w:lang w:val="es-ES"/>
              </w:rPr>
              <w:t xml:space="preserve"> artículo</w:t>
            </w:r>
            <w:r w:rsidR="00111DDD">
              <w:rPr>
                <w:rFonts w:ascii="Calibri" w:hAnsi="Calibri" w:cs="Calibri"/>
                <w:color w:val="000000"/>
                <w:sz w:val="16"/>
                <w:szCs w:val="16"/>
                <w:lang w:val="es-ES"/>
              </w:rPr>
              <w:t>s</w:t>
            </w:r>
            <w:r w:rsidRPr="009C34B2">
              <w:rPr>
                <w:rFonts w:ascii="Calibri" w:hAnsi="Calibri" w:cs="Calibri"/>
                <w:color w:val="000000"/>
                <w:sz w:val="16"/>
                <w:szCs w:val="16"/>
                <w:lang w:val="es-ES"/>
              </w:rPr>
              <w:t xml:space="preserve"> en revista indexada</w:t>
            </w:r>
            <w:r w:rsidR="00111DDD">
              <w:rPr>
                <w:rFonts w:ascii="Calibri" w:hAnsi="Calibri" w:cs="Calibri"/>
                <w:color w:val="000000"/>
                <w:sz w:val="16"/>
                <w:szCs w:val="16"/>
                <w:lang w:val="es-ES"/>
              </w:rPr>
              <w:t xml:space="preserve"> (</w:t>
            </w:r>
            <w:r w:rsidR="00706415">
              <w:rPr>
                <w:rFonts w:ascii="Calibri" w:hAnsi="Calibri" w:cs="Calibri"/>
                <w:color w:val="000000"/>
                <w:sz w:val="16"/>
                <w:szCs w:val="16"/>
                <w:lang w:val="es-ES"/>
              </w:rPr>
              <w:sym w:font="Symbol" w:char="F053"/>
            </w:r>
            <w:r w:rsidR="00C9411E">
              <w:rPr>
                <w:rFonts w:ascii="Calibri" w:hAnsi="Calibri" w:cs="Calibri"/>
                <w:color w:val="000000"/>
                <w:sz w:val="16"/>
                <w:szCs w:val="16"/>
                <w:lang w:val="es-ES"/>
              </w:rPr>
              <w:t xml:space="preserve"> FI </w:t>
            </w:r>
            <w:r w:rsidR="00C9411E">
              <w:rPr>
                <w:rFonts w:ascii="Calibri" w:hAnsi="Calibri" w:cs="Calibri"/>
                <w:color w:val="000000"/>
                <w:sz w:val="16"/>
                <w:szCs w:val="16"/>
                <w:lang w:val="es-ES"/>
              </w:rPr>
              <w:sym w:font="Symbol" w:char="F0B3"/>
            </w:r>
            <w:r w:rsidR="00C9411E">
              <w:rPr>
                <w:rFonts w:ascii="Calibri" w:hAnsi="Calibri" w:cs="Calibri"/>
                <w:color w:val="000000"/>
                <w:sz w:val="16"/>
                <w:szCs w:val="16"/>
                <w:lang w:val="es-ES"/>
              </w:rPr>
              <w:t xml:space="preserve"> 5)</w:t>
            </w:r>
          </w:p>
        </w:tc>
        <w:tc>
          <w:tcPr>
            <w:tcW w:w="974" w:type="pct"/>
            <w:tcBorders>
              <w:top w:val="nil"/>
              <w:left w:val="nil"/>
              <w:bottom w:val="single" w:sz="12" w:space="0" w:color="FFCC99"/>
              <w:right w:val="single" w:sz="12" w:space="0" w:color="FFFFFF"/>
            </w:tcBorders>
            <w:shd w:val="clear" w:color="000000" w:fill="FFCC99"/>
            <w:vAlign w:val="center"/>
            <w:hideMark/>
          </w:tcPr>
          <w:p w14:paraId="0B108956" w14:textId="5DF6EC96" w:rsidR="00FF7634" w:rsidRPr="001A66FD" w:rsidRDefault="00FF7634" w:rsidP="00FF7634">
            <w:pPr>
              <w:rPr>
                <w:rFonts w:ascii="Calibri" w:hAnsi="Calibri" w:cs="Calibri"/>
                <w:b/>
                <w:bCs/>
                <w:color w:val="000000"/>
                <w:sz w:val="16"/>
                <w:szCs w:val="16"/>
                <w:lang w:val="es-ES"/>
              </w:rPr>
            </w:pPr>
          </w:p>
        </w:tc>
      </w:tr>
      <w:tr w:rsidR="00FF7634" w:rsidRPr="001A66FD" w14:paraId="3E42709C" w14:textId="77777777" w:rsidTr="00BE5FF7">
        <w:trPr>
          <w:trHeight w:val="650"/>
        </w:trPr>
        <w:tc>
          <w:tcPr>
            <w:tcW w:w="5000" w:type="pct"/>
            <w:gridSpan w:val="6"/>
            <w:tcBorders>
              <w:top w:val="single" w:sz="12" w:space="0" w:color="FFCC99"/>
              <w:left w:val="single" w:sz="12" w:space="0" w:color="FFCC99"/>
              <w:bottom w:val="single" w:sz="12" w:space="0" w:color="FFCC99"/>
              <w:right w:val="single" w:sz="12" w:space="0" w:color="FFCC99"/>
            </w:tcBorders>
            <w:shd w:val="clear" w:color="auto" w:fill="auto"/>
            <w:vAlign w:val="center"/>
          </w:tcPr>
          <w:p w14:paraId="305B6BC7" w14:textId="21EFB316" w:rsidR="00FF7634" w:rsidRPr="00925568" w:rsidRDefault="00FF7634" w:rsidP="00FF7634">
            <w:pPr>
              <w:rPr>
                <w:rFonts w:asciiTheme="minorHAnsi" w:hAnsiTheme="minorHAnsi" w:cstheme="minorHAnsi"/>
                <w:color w:val="000000"/>
                <w:sz w:val="16"/>
                <w:szCs w:val="16"/>
              </w:rPr>
            </w:pPr>
            <w:r w:rsidRPr="00E52249">
              <w:rPr>
                <w:rFonts w:asciiTheme="minorHAnsi" w:hAnsiTheme="minorHAnsi" w:cstheme="minorHAnsi"/>
                <w:b/>
                <w:bCs/>
                <w:color w:val="000000"/>
                <w:sz w:val="16"/>
                <w:szCs w:val="16"/>
                <w:lang w:val="es-ES"/>
              </w:rPr>
              <w:t>Notas:</w:t>
            </w:r>
            <w:r>
              <w:rPr>
                <w:rFonts w:asciiTheme="minorHAnsi" w:hAnsiTheme="minorHAnsi" w:cstheme="minorHAnsi"/>
                <w:b/>
                <w:bCs/>
                <w:color w:val="000000"/>
                <w:sz w:val="16"/>
                <w:szCs w:val="16"/>
                <w:lang w:val="es-ES"/>
              </w:rPr>
              <w:t xml:space="preserve"> EAP</w:t>
            </w:r>
            <w:r>
              <w:rPr>
                <w:rFonts w:asciiTheme="minorHAnsi" w:hAnsiTheme="minorHAnsi" w:cstheme="minorHAnsi"/>
                <w:color w:val="000000"/>
                <w:sz w:val="16"/>
                <w:szCs w:val="16"/>
                <w:lang w:val="es-ES"/>
              </w:rPr>
              <w:t>: Equipos de Atención Primaria</w:t>
            </w:r>
          </w:p>
        </w:tc>
      </w:tr>
    </w:tbl>
    <w:p w14:paraId="10C7777D" w14:textId="77777777" w:rsidR="00C02ED0" w:rsidRPr="001A66FD" w:rsidRDefault="00C02ED0" w:rsidP="00FE0007">
      <w:pPr>
        <w:spacing w:line="360" w:lineRule="auto"/>
        <w:rPr>
          <w:rFonts w:asciiTheme="minorHAnsi" w:hAnsiTheme="minorHAnsi"/>
          <w:b/>
          <w:bCs/>
          <w:color w:val="1A998C"/>
          <w:szCs w:val="22"/>
          <w:lang w:val="es-ES"/>
        </w:rPr>
      </w:pPr>
    </w:p>
    <w:sectPr w:rsidR="00C02ED0" w:rsidRPr="001A66FD" w:rsidSect="00B87C5D">
      <w:headerReference w:type="default" r:id="rId11"/>
      <w:footerReference w:type="default" r:id="rId12"/>
      <w:headerReference w:type="first" r:id="rId13"/>
      <w:footerReference w:type="first" r:id="rId14"/>
      <w:endnotePr>
        <w:numFmt w:val="decimal"/>
      </w:endnotePr>
      <w:pgSz w:w="16838" w:h="11906" w:orient="landscape" w:code="9"/>
      <w:pgMar w:top="1418" w:right="1701" w:bottom="1418" w:left="1701" w:header="737" w:footer="68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31ABE" w14:textId="77777777" w:rsidR="00F11B90" w:rsidRDefault="00F11B90">
      <w:r>
        <w:separator/>
      </w:r>
    </w:p>
  </w:endnote>
  <w:endnote w:type="continuationSeparator" w:id="0">
    <w:p w14:paraId="2E7C685B" w14:textId="77777777" w:rsidR="00F11B90" w:rsidRDefault="00F1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Cambria Math">
    <w:panose1 w:val="00000000000000000000"/>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96BB" w14:textId="753C0CB0" w:rsidR="00552CF9" w:rsidRPr="0009150F" w:rsidRDefault="00552CF9" w:rsidP="00AA5F32">
    <w:pPr>
      <w:pStyle w:val="Encabezado"/>
      <w:pBdr>
        <w:top w:val="single" w:sz="12" w:space="1" w:color="1A998C"/>
      </w:pBdr>
      <w:tabs>
        <w:tab w:val="clear" w:pos="4252"/>
        <w:tab w:val="clear" w:pos="8504"/>
        <w:tab w:val="center" w:pos="0"/>
        <w:tab w:val="right" w:pos="8931"/>
      </w:tabs>
      <w:ind w:right="98"/>
      <w:rPr>
        <w:rFonts w:asciiTheme="minorHAnsi" w:hAnsiTheme="minorHAnsi"/>
        <w:color w:val="313133"/>
        <w:sz w:val="16"/>
        <w:szCs w:val="16"/>
      </w:rPr>
    </w:pPr>
    <w:r>
      <w:rPr>
        <w:rFonts w:asciiTheme="minorHAnsi" w:hAnsiTheme="minorHAnsi"/>
        <w:b/>
        <w:bCs/>
        <w:i/>
        <w:iCs/>
        <w:color w:val="313133"/>
        <w:sz w:val="16"/>
        <w:szCs w:val="16"/>
      </w:rPr>
      <w:t>SEMI _</w:t>
    </w:r>
    <w:r w:rsidR="00503F0B">
      <w:rPr>
        <w:rFonts w:asciiTheme="minorHAnsi" w:hAnsiTheme="minorHAnsi"/>
        <w:b/>
        <w:bCs/>
        <w:i/>
        <w:iCs/>
        <w:color w:val="313133"/>
        <w:sz w:val="16"/>
        <w:szCs w:val="16"/>
      </w:rPr>
      <w:t>PPP</w:t>
    </w:r>
    <w:r>
      <w:rPr>
        <w:rFonts w:asciiTheme="minorHAnsi" w:hAnsiTheme="minorHAnsi"/>
        <w:b/>
        <w:bCs/>
        <w:i/>
        <w:iCs/>
        <w:color w:val="313133"/>
        <w:sz w:val="16"/>
        <w:szCs w:val="16"/>
      </w:rPr>
      <w:t>_</w:t>
    </w:r>
    <w:r w:rsidR="009F69E7">
      <w:rPr>
        <w:rFonts w:asciiTheme="minorHAnsi" w:hAnsiTheme="minorHAnsi"/>
        <w:b/>
        <w:bCs/>
        <w:i/>
        <w:iCs/>
        <w:color w:val="313133"/>
        <w:sz w:val="16"/>
        <w:szCs w:val="16"/>
      </w:rPr>
      <w:t>11</w:t>
    </w:r>
    <w:r>
      <w:rPr>
        <w:rFonts w:asciiTheme="minorHAnsi" w:hAnsiTheme="minorHAnsi"/>
        <w:b/>
        <w:bCs/>
        <w:i/>
        <w:iCs/>
        <w:color w:val="313133"/>
        <w:sz w:val="16"/>
        <w:szCs w:val="16"/>
      </w:rPr>
      <w:t>.0</w:t>
    </w:r>
    <w:r w:rsidR="009F69E7">
      <w:rPr>
        <w:rFonts w:asciiTheme="minorHAnsi" w:hAnsiTheme="minorHAnsi"/>
        <w:b/>
        <w:bCs/>
        <w:i/>
        <w:iCs/>
        <w:color w:val="313133"/>
        <w:sz w:val="16"/>
        <w:szCs w:val="16"/>
      </w:rPr>
      <w:t>7</w:t>
    </w:r>
    <w:r>
      <w:rPr>
        <w:rFonts w:asciiTheme="minorHAnsi" w:hAnsiTheme="minorHAnsi"/>
        <w:b/>
        <w:bCs/>
        <w:i/>
        <w:iCs/>
        <w:color w:val="313133"/>
        <w:sz w:val="16"/>
        <w:szCs w:val="16"/>
      </w:rPr>
      <w:t>.20</w:t>
    </w:r>
    <w:r w:rsidR="002F6AC1">
      <w:rPr>
        <w:rFonts w:asciiTheme="minorHAnsi" w:hAnsiTheme="minorHAnsi"/>
        <w:b/>
        <w:bCs/>
        <w:i/>
        <w:iCs/>
        <w:color w:val="313133"/>
        <w:sz w:val="16"/>
        <w:szCs w:val="16"/>
      </w:rPr>
      <w:t>24</w:t>
    </w:r>
    <w:r>
      <w:rPr>
        <w:rFonts w:asciiTheme="minorHAnsi" w:hAnsiTheme="minorHAnsi"/>
        <w:b/>
        <w:bCs/>
        <w:i/>
        <w:iCs/>
        <w:color w:val="313133"/>
        <w:sz w:val="16"/>
        <w:szCs w:val="16"/>
      </w:rPr>
      <w:tab/>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PAGE </w:instrText>
    </w:r>
    <w:r w:rsidRPr="0009150F">
      <w:rPr>
        <w:rStyle w:val="Nmerodepgina"/>
        <w:rFonts w:asciiTheme="minorHAnsi" w:hAnsiTheme="minorHAnsi" w:cs="Arial"/>
        <w:color w:val="313133"/>
        <w:sz w:val="16"/>
        <w:szCs w:val="16"/>
      </w:rPr>
      <w:fldChar w:fldCharType="separate"/>
    </w:r>
    <w:r>
      <w:rPr>
        <w:rStyle w:val="Nmerodepgina"/>
        <w:rFonts w:asciiTheme="minorHAnsi" w:hAnsiTheme="minorHAnsi" w:cs="Arial"/>
        <w:noProof/>
        <w:color w:val="313133"/>
        <w:sz w:val="16"/>
        <w:szCs w:val="16"/>
      </w:rPr>
      <w:t>2</w:t>
    </w:r>
    <w:r w:rsidRPr="0009150F">
      <w:rPr>
        <w:rStyle w:val="Nmerodepgina"/>
        <w:rFonts w:asciiTheme="minorHAnsi" w:hAnsiTheme="minorHAnsi" w:cs="Arial"/>
        <w:color w:val="313133"/>
        <w:sz w:val="16"/>
        <w:szCs w:val="16"/>
      </w:rPr>
      <w:fldChar w:fldCharType="end"/>
    </w:r>
    <w:r w:rsidRPr="0009150F">
      <w:rPr>
        <w:rStyle w:val="Nmerodepgina"/>
        <w:rFonts w:asciiTheme="minorHAnsi" w:hAnsiTheme="minorHAnsi" w:cs="Arial"/>
        <w:color w:val="313133"/>
        <w:sz w:val="16"/>
        <w:szCs w:val="16"/>
      </w:rPr>
      <w:t xml:space="preserve"> /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NUMPAGES </w:instrText>
    </w:r>
    <w:r w:rsidRPr="0009150F">
      <w:rPr>
        <w:rStyle w:val="Nmerodepgina"/>
        <w:rFonts w:asciiTheme="minorHAnsi" w:hAnsiTheme="minorHAnsi" w:cs="Arial"/>
        <w:color w:val="313133"/>
        <w:sz w:val="16"/>
        <w:szCs w:val="16"/>
      </w:rPr>
      <w:fldChar w:fldCharType="separate"/>
    </w:r>
    <w:r>
      <w:rPr>
        <w:rStyle w:val="Nmerodepgina"/>
        <w:rFonts w:asciiTheme="minorHAnsi" w:hAnsiTheme="minorHAnsi" w:cs="Arial"/>
        <w:noProof/>
        <w:color w:val="313133"/>
        <w:sz w:val="16"/>
        <w:szCs w:val="16"/>
      </w:rPr>
      <w:t>12</w:t>
    </w:r>
    <w:r w:rsidRPr="0009150F">
      <w:rPr>
        <w:rStyle w:val="Nmerodepgina"/>
        <w:rFonts w:asciiTheme="minorHAnsi" w:hAnsiTheme="minorHAnsi" w:cs="Arial"/>
        <w:color w:val="313133"/>
        <w:sz w:val="16"/>
        <w:szCs w:val="16"/>
      </w:rPr>
      <w:fldChar w:fldCharType="end"/>
    </w:r>
  </w:p>
  <w:p w14:paraId="36D454A2" w14:textId="77777777" w:rsidR="00552CF9" w:rsidRPr="00F00815" w:rsidRDefault="00552CF9" w:rsidP="00F00815">
    <w:pPr>
      <w:pStyle w:val="Piedepgina"/>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5185" w14:textId="2659C70C" w:rsidR="00552CF9" w:rsidRPr="0009150F" w:rsidRDefault="00552CF9" w:rsidP="00AA5F32">
    <w:pPr>
      <w:pStyle w:val="Encabezado"/>
      <w:pBdr>
        <w:top w:val="single" w:sz="12" w:space="1" w:color="1A998C"/>
      </w:pBdr>
      <w:tabs>
        <w:tab w:val="clear" w:pos="4252"/>
        <w:tab w:val="clear" w:pos="8504"/>
        <w:tab w:val="center" w:pos="0"/>
        <w:tab w:val="right" w:pos="8931"/>
      </w:tabs>
      <w:ind w:right="98"/>
      <w:rPr>
        <w:rFonts w:asciiTheme="minorHAnsi" w:hAnsiTheme="minorHAnsi"/>
        <w:color w:val="313133"/>
        <w:sz w:val="16"/>
        <w:szCs w:val="16"/>
      </w:rPr>
    </w:pPr>
    <w:r>
      <w:rPr>
        <w:rFonts w:asciiTheme="minorHAnsi" w:hAnsiTheme="minorHAnsi"/>
        <w:b/>
        <w:bCs/>
        <w:i/>
        <w:iCs/>
        <w:color w:val="313133"/>
        <w:sz w:val="16"/>
        <w:szCs w:val="16"/>
      </w:rPr>
      <w:t>SEMI _</w:t>
    </w:r>
    <w:r w:rsidR="00503F0B">
      <w:rPr>
        <w:rFonts w:asciiTheme="minorHAnsi" w:hAnsiTheme="minorHAnsi"/>
        <w:b/>
        <w:bCs/>
        <w:i/>
        <w:iCs/>
        <w:color w:val="313133"/>
        <w:sz w:val="16"/>
        <w:szCs w:val="16"/>
      </w:rPr>
      <w:t>PPP</w:t>
    </w:r>
    <w:r>
      <w:rPr>
        <w:rFonts w:asciiTheme="minorHAnsi" w:hAnsiTheme="minorHAnsi"/>
        <w:b/>
        <w:bCs/>
        <w:i/>
        <w:iCs/>
        <w:color w:val="313133"/>
        <w:sz w:val="16"/>
        <w:szCs w:val="16"/>
      </w:rPr>
      <w:t>_</w:t>
    </w:r>
    <w:r w:rsidR="00861A27">
      <w:rPr>
        <w:rFonts w:asciiTheme="minorHAnsi" w:hAnsiTheme="minorHAnsi"/>
        <w:b/>
        <w:bCs/>
        <w:i/>
        <w:iCs/>
        <w:color w:val="313133"/>
        <w:sz w:val="16"/>
        <w:szCs w:val="16"/>
      </w:rPr>
      <w:t>11</w:t>
    </w:r>
    <w:r w:rsidR="002F6AC1">
      <w:rPr>
        <w:rFonts w:asciiTheme="minorHAnsi" w:hAnsiTheme="minorHAnsi"/>
        <w:b/>
        <w:bCs/>
        <w:i/>
        <w:iCs/>
        <w:color w:val="313133"/>
        <w:sz w:val="16"/>
        <w:szCs w:val="16"/>
      </w:rPr>
      <w:t>.0</w:t>
    </w:r>
    <w:r w:rsidR="00861A27">
      <w:rPr>
        <w:rFonts w:asciiTheme="minorHAnsi" w:hAnsiTheme="minorHAnsi"/>
        <w:b/>
        <w:bCs/>
        <w:i/>
        <w:iCs/>
        <w:color w:val="313133"/>
        <w:sz w:val="16"/>
        <w:szCs w:val="16"/>
      </w:rPr>
      <w:t>7</w:t>
    </w:r>
    <w:r w:rsidR="002F6AC1">
      <w:rPr>
        <w:rFonts w:asciiTheme="minorHAnsi" w:hAnsiTheme="minorHAnsi"/>
        <w:b/>
        <w:bCs/>
        <w:i/>
        <w:iCs/>
        <w:color w:val="313133"/>
        <w:sz w:val="16"/>
        <w:szCs w:val="16"/>
      </w:rPr>
      <w:t>.2024</w:t>
    </w:r>
    <w:r w:rsidRPr="0009150F">
      <w:rPr>
        <w:rFonts w:asciiTheme="minorHAnsi" w:hAnsiTheme="minorHAnsi"/>
        <w:b/>
        <w:bCs/>
        <w:i/>
        <w:iCs/>
        <w:color w:val="313133"/>
        <w:sz w:val="16"/>
        <w:szCs w:val="16"/>
      </w:rPr>
      <w:tab/>
      <w:t xml:space="preserve">   </w:t>
    </w:r>
    <w:r>
      <w:rPr>
        <w:rFonts w:asciiTheme="minorHAnsi" w:hAnsiTheme="minorHAnsi"/>
        <w:b/>
        <w:bCs/>
        <w:i/>
        <w:iCs/>
        <w:color w:val="313133"/>
        <w:sz w:val="16"/>
        <w:szCs w:val="16"/>
      </w:rPr>
      <w:t xml:space="preserve">    </w:t>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Pr>
        <w:rFonts w:asciiTheme="minorHAnsi" w:hAnsiTheme="minorHAnsi"/>
        <w:b/>
        <w:bCs/>
        <w:i/>
        <w:iCs/>
        <w:color w:val="313133"/>
        <w:sz w:val="16"/>
        <w:szCs w:val="16"/>
      </w:rPr>
      <w:tab/>
    </w:r>
    <w:r w:rsidRPr="0009150F">
      <w:rPr>
        <w:rFonts w:asciiTheme="minorHAnsi" w:hAnsiTheme="minorHAnsi"/>
        <w:b/>
        <w:bCs/>
        <w:i/>
        <w:iCs/>
        <w:color w:val="313133"/>
        <w:sz w:val="16"/>
        <w:szCs w:val="16"/>
      </w:rPr>
      <w:t xml:space="preserve">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PAGE </w:instrText>
    </w:r>
    <w:r w:rsidRPr="0009150F">
      <w:rPr>
        <w:rStyle w:val="Nmerodepgina"/>
        <w:rFonts w:asciiTheme="minorHAnsi" w:hAnsiTheme="minorHAnsi" w:cs="Arial"/>
        <w:color w:val="313133"/>
        <w:sz w:val="16"/>
        <w:szCs w:val="16"/>
      </w:rPr>
      <w:fldChar w:fldCharType="separate"/>
    </w:r>
    <w:r>
      <w:rPr>
        <w:rStyle w:val="Nmerodepgina"/>
        <w:rFonts w:asciiTheme="minorHAnsi" w:hAnsiTheme="minorHAnsi" w:cs="Arial"/>
        <w:noProof/>
        <w:color w:val="313133"/>
        <w:sz w:val="16"/>
        <w:szCs w:val="16"/>
      </w:rPr>
      <w:t>10</w:t>
    </w:r>
    <w:r w:rsidRPr="0009150F">
      <w:rPr>
        <w:rStyle w:val="Nmerodepgina"/>
        <w:rFonts w:asciiTheme="minorHAnsi" w:hAnsiTheme="minorHAnsi" w:cs="Arial"/>
        <w:color w:val="313133"/>
        <w:sz w:val="16"/>
        <w:szCs w:val="16"/>
      </w:rPr>
      <w:fldChar w:fldCharType="end"/>
    </w:r>
    <w:r w:rsidRPr="0009150F">
      <w:rPr>
        <w:rStyle w:val="Nmerodepgina"/>
        <w:rFonts w:asciiTheme="minorHAnsi" w:hAnsiTheme="minorHAnsi" w:cs="Arial"/>
        <w:color w:val="313133"/>
        <w:sz w:val="16"/>
        <w:szCs w:val="16"/>
      </w:rPr>
      <w:t xml:space="preserve"> / </w:t>
    </w:r>
    <w:r w:rsidRPr="0009150F">
      <w:rPr>
        <w:rStyle w:val="Nmerodepgina"/>
        <w:rFonts w:asciiTheme="minorHAnsi" w:hAnsiTheme="minorHAnsi" w:cs="Arial"/>
        <w:color w:val="313133"/>
        <w:sz w:val="16"/>
        <w:szCs w:val="16"/>
      </w:rPr>
      <w:fldChar w:fldCharType="begin"/>
    </w:r>
    <w:r w:rsidRPr="0009150F">
      <w:rPr>
        <w:rStyle w:val="Nmerodepgina"/>
        <w:rFonts w:asciiTheme="minorHAnsi" w:hAnsiTheme="minorHAnsi" w:cs="Arial"/>
        <w:color w:val="313133"/>
        <w:sz w:val="16"/>
        <w:szCs w:val="16"/>
      </w:rPr>
      <w:instrText xml:space="preserve"> NUMPAGES </w:instrText>
    </w:r>
    <w:r w:rsidRPr="0009150F">
      <w:rPr>
        <w:rStyle w:val="Nmerodepgina"/>
        <w:rFonts w:asciiTheme="minorHAnsi" w:hAnsiTheme="minorHAnsi" w:cs="Arial"/>
        <w:color w:val="313133"/>
        <w:sz w:val="16"/>
        <w:szCs w:val="16"/>
      </w:rPr>
      <w:fldChar w:fldCharType="separate"/>
    </w:r>
    <w:r>
      <w:rPr>
        <w:rStyle w:val="Nmerodepgina"/>
        <w:rFonts w:asciiTheme="minorHAnsi" w:hAnsiTheme="minorHAnsi" w:cs="Arial"/>
        <w:noProof/>
        <w:color w:val="313133"/>
        <w:sz w:val="16"/>
        <w:szCs w:val="16"/>
      </w:rPr>
      <w:t>12</w:t>
    </w:r>
    <w:r w:rsidRPr="0009150F">
      <w:rPr>
        <w:rStyle w:val="Nmerodepgina"/>
        <w:rFonts w:asciiTheme="minorHAnsi" w:hAnsiTheme="minorHAnsi" w:cs="Arial"/>
        <w:color w:val="313133"/>
        <w:sz w:val="16"/>
        <w:szCs w:val="16"/>
      </w:rPr>
      <w:fldChar w:fldCharType="end"/>
    </w:r>
  </w:p>
  <w:p w14:paraId="3C6C306F" w14:textId="77777777" w:rsidR="00552CF9" w:rsidRPr="00F00815" w:rsidRDefault="00552CF9" w:rsidP="00F00815">
    <w:pPr>
      <w:pStyle w:val="Piedepgin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9CC2E" w14:textId="77777777" w:rsidR="00552CF9" w:rsidRDefault="00552C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2038E" w14:textId="77777777" w:rsidR="00F11B90" w:rsidRDefault="00F11B90">
      <w:r>
        <w:separator/>
      </w:r>
    </w:p>
  </w:footnote>
  <w:footnote w:type="continuationSeparator" w:id="0">
    <w:p w14:paraId="474392D0" w14:textId="77777777" w:rsidR="00F11B90" w:rsidRDefault="00F11B90">
      <w:r>
        <w:continuationSeparator/>
      </w:r>
    </w:p>
  </w:footnote>
  <w:footnote w:id="1">
    <w:p w14:paraId="6F1A59D9" w14:textId="2422D192" w:rsidR="00552CF9" w:rsidRPr="0050646F" w:rsidRDefault="00552CF9">
      <w:pPr>
        <w:pStyle w:val="Textonotapie"/>
        <w:rPr>
          <w:rFonts w:asciiTheme="minorHAnsi" w:hAnsiTheme="minorHAnsi" w:cstheme="minorHAnsi"/>
        </w:rPr>
      </w:pPr>
      <w:r>
        <w:rPr>
          <w:rFonts w:asciiTheme="minorHAnsi" w:hAnsiTheme="minorHAnsi" w:cstheme="minorHAnsi"/>
          <w:vertAlign w:val="superscript"/>
        </w:rPr>
        <w:t>(</w:t>
      </w:r>
      <w:r w:rsidRPr="0050646F">
        <w:rPr>
          <w:rStyle w:val="Refdenotaalpie"/>
          <w:rFonts w:asciiTheme="minorHAnsi" w:hAnsiTheme="minorHAnsi" w:cstheme="minorHAnsi"/>
        </w:rPr>
        <w:footnoteRef/>
      </w:r>
      <w:r>
        <w:rPr>
          <w:rFonts w:asciiTheme="minorHAnsi" w:hAnsiTheme="minorHAnsi" w:cstheme="minorHAnsi"/>
          <w:vertAlign w:val="superscript"/>
        </w:rPr>
        <w:t>)</w:t>
      </w:r>
      <w:r w:rsidRPr="0050646F">
        <w:rPr>
          <w:rFonts w:asciiTheme="minorHAnsi" w:hAnsiTheme="minorHAnsi" w:cstheme="minorHAnsi"/>
        </w:rPr>
        <w:t xml:space="preserve"> </w:t>
      </w:r>
      <w:r w:rsidR="00AA16EE">
        <w:rPr>
          <w:rFonts w:asciiTheme="minorHAnsi" w:hAnsiTheme="minorHAnsi" w:cstheme="minorHAnsi"/>
        </w:rPr>
        <w:t>Asistencial</w:t>
      </w:r>
      <w:r w:rsidRPr="0050646F">
        <w:rPr>
          <w:rFonts w:asciiTheme="minorHAnsi" w:hAnsiTheme="minorHAnsi" w:cstheme="minorHAnsi"/>
        </w:rPr>
        <w:t>, docente, o avanzad</w:t>
      </w:r>
      <w:r w:rsidR="007F245C">
        <w:rPr>
          <w:rFonts w:asciiTheme="minorHAnsi" w:hAnsiTheme="minorHAnsi" w:cstheme="minorHAnsi"/>
        </w:rPr>
        <w:t>o</w:t>
      </w:r>
    </w:p>
  </w:footnote>
  <w:footnote w:id="2">
    <w:p w14:paraId="0072D059" w14:textId="796155DD" w:rsidR="00B31B73" w:rsidRPr="008F1AA8" w:rsidRDefault="00B31B73">
      <w:pPr>
        <w:pStyle w:val="Textonotapie"/>
        <w:rPr>
          <w:rFonts w:asciiTheme="minorHAnsi" w:hAnsiTheme="minorHAnsi" w:cstheme="minorHAnsi"/>
          <w:color w:val="ED0000"/>
          <w:sz w:val="16"/>
          <w:szCs w:val="16"/>
        </w:rPr>
      </w:pPr>
      <w:r w:rsidRPr="00185285">
        <w:rPr>
          <w:rFonts w:asciiTheme="minorHAnsi" w:hAnsiTheme="minorHAnsi" w:cstheme="minorHAnsi"/>
          <w:sz w:val="16"/>
          <w:szCs w:val="16"/>
          <w:vertAlign w:val="superscript"/>
        </w:rPr>
        <w:t>(</w:t>
      </w:r>
      <w:r w:rsidRPr="00185285">
        <w:rPr>
          <w:rStyle w:val="Refdenotaalpie"/>
          <w:rFonts w:asciiTheme="minorHAnsi" w:hAnsiTheme="minorHAnsi" w:cstheme="minorHAnsi"/>
          <w:sz w:val="16"/>
          <w:szCs w:val="16"/>
        </w:rPr>
        <w:footnoteRef/>
      </w:r>
      <w:r w:rsidRPr="00185285">
        <w:rPr>
          <w:rFonts w:asciiTheme="minorHAnsi" w:hAnsiTheme="minorHAnsi" w:cstheme="minorHAnsi"/>
          <w:sz w:val="16"/>
          <w:szCs w:val="16"/>
          <w:vertAlign w:val="superscript"/>
        </w:rPr>
        <w:t>)</w:t>
      </w:r>
      <w:r w:rsidRPr="00185285">
        <w:rPr>
          <w:rFonts w:asciiTheme="minorHAnsi" w:hAnsiTheme="minorHAnsi" w:cstheme="minorHAnsi"/>
          <w:sz w:val="16"/>
          <w:szCs w:val="16"/>
        </w:rPr>
        <w:t xml:space="preserve"> Aunque es un requisito solamente para las unidades avanzadas, se recogerán aquí todas las publicaciones referidas </w:t>
      </w:r>
      <w:proofErr w:type="gramStart"/>
      <w:r w:rsidRPr="00185285">
        <w:rPr>
          <w:rFonts w:asciiTheme="minorHAnsi" w:hAnsiTheme="minorHAnsi" w:cstheme="minorHAnsi"/>
          <w:sz w:val="16"/>
          <w:szCs w:val="16"/>
        </w:rPr>
        <w:t xml:space="preserve">a </w:t>
      </w:r>
      <w:r w:rsidR="005A32B8" w:rsidRPr="00185285">
        <w:rPr>
          <w:rFonts w:asciiTheme="minorHAnsi" w:hAnsiTheme="minorHAnsi" w:cstheme="minorHAnsi"/>
          <w:sz w:val="16"/>
          <w:szCs w:val="16"/>
        </w:rPr>
        <w:t>PP</w:t>
      </w:r>
      <w:proofErr w:type="gramEnd"/>
      <w:r w:rsidRPr="00185285">
        <w:rPr>
          <w:rFonts w:asciiTheme="minorHAnsi" w:hAnsiTheme="minorHAnsi" w:cstheme="minorHAnsi"/>
          <w:sz w:val="16"/>
          <w:szCs w:val="16"/>
        </w:rPr>
        <w:t xml:space="preserve"> en las que haya participado algún membro de</w:t>
      </w:r>
      <w:r w:rsidR="005A32B8" w:rsidRPr="00185285">
        <w:rPr>
          <w:rFonts w:asciiTheme="minorHAnsi" w:hAnsiTheme="minorHAnsi" w:cstheme="minorHAnsi"/>
          <w:sz w:val="16"/>
          <w:szCs w:val="16"/>
        </w:rPr>
        <w:t>l</w:t>
      </w:r>
      <w:r w:rsidRPr="00185285">
        <w:rPr>
          <w:rFonts w:asciiTheme="minorHAnsi" w:hAnsiTheme="minorHAnsi" w:cstheme="minorHAnsi"/>
          <w:sz w:val="16"/>
          <w:szCs w:val="16"/>
        </w:rPr>
        <w:t xml:space="preserve"> </w:t>
      </w:r>
      <w:r w:rsidR="005A32B8" w:rsidRPr="00185285">
        <w:rPr>
          <w:rFonts w:asciiTheme="minorHAnsi" w:hAnsiTheme="minorHAnsi" w:cstheme="minorHAnsi"/>
          <w:sz w:val="16"/>
          <w:szCs w:val="16"/>
        </w:rPr>
        <w:t>programa</w:t>
      </w:r>
      <w:r w:rsidRPr="00185285">
        <w:rPr>
          <w:rFonts w:asciiTheme="minorHAnsi" w:hAnsiTheme="minorHAnsi" w:cstheme="minorHAnsi"/>
          <w:sz w:val="16"/>
          <w:szCs w:val="16"/>
        </w:rPr>
        <w:t>.</w:t>
      </w:r>
    </w:p>
  </w:footnote>
  <w:footnote w:id="3">
    <w:p w14:paraId="69744121" w14:textId="58BD3100" w:rsidR="003D7906" w:rsidRPr="00042F5B" w:rsidRDefault="003D7906">
      <w:pPr>
        <w:pStyle w:val="Textonotapie"/>
        <w:rPr>
          <w:rFonts w:asciiTheme="minorHAnsi" w:hAnsiTheme="minorHAnsi" w:cstheme="minorHAnsi"/>
          <w:sz w:val="16"/>
          <w:szCs w:val="16"/>
        </w:rPr>
      </w:pPr>
      <w:r>
        <w:rPr>
          <w:rFonts w:asciiTheme="minorHAnsi" w:hAnsiTheme="minorHAnsi" w:cstheme="minorHAnsi"/>
          <w:sz w:val="16"/>
          <w:szCs w:val="16"/>
          <w:vertAlign w:val="superscript"/>
        </w:rPr>
        <w:t>(</w:t>
      </w:r>
      <w:r w:rsidRPr="00042F5B">
        <w:rPr>
          <w:rStyle w:val="Refdenotaalpie"/>
          <w:rFonts w:asciiTheme="minorHAnsi" w:hAnsiTheme="minorHAnsi" w:cstheme="minorHAnsi"/>
          <w:sz w:val="16"/>
          <w:szCs w:val="16"/>
        </w:rPr>
        <w:footnoteRef/>
      </w:r>
      <w:r>
        <w:rPr>
          <w:rFonts w:asciiTheme="minorHAnsi" w:hAnsiTheme="minorHAnsi" w:cstheme="minorHAnsi"/>
          <w:sz w:val="16"/>
          <w:szCs w:val="16"/>
          <w:vertAlign w:val="superscript"/>
        </w:rPr>
        <w:t>)</w:t>
      </w:r>
      <w:r w:rsidRPr="00042F5B">
        <w:rPr>
          <w:rFonts w:asciiTheme="minorHAnsi" w:hAnsiTheme="minorHAnsi" w:cstheme="minorHAnsi"/>
          <w:sz w:val="16"/>
          <w:szCs w:val="16"/>
        </w:rPr>
        <w:t xml:space="preserve"> </w:t>
      </w:r>
      <w:r w:rsidR="00C822E6">
        <w:rPr>
          <w:rFonts w:asciiTheme="minorHAnsi" w:hAnsiTheme="minorHAnsi" w:cstheme="minorHAnsi"/>
          <w:sz w:val="16"/>
          <w:szCs w:val="16"/>
        </w:rPr>
        <w:t xml:space="preserve">Si no pudiera acreditar esta formación, compromiso de </w:t>
      </w:r>
      <w:r w:rsidR="006A12B5">
        <w:rPr>
          <w:rFonts w:asciiTheme="minorHAnsi" w:hAnsiTheme="minorHAnsi" w:cstheme="minorHAnsi"/>
          <w:sz w:val="16"/>
          <w:szCs w:val="16"/>
        </w:rPr>
        <w:t xml:space="preserve">realizar formación específica reconocida con al menos </w:t>
      </w:r>
      <w:r w:rsidR="00F33D61">
        <w:rPr>
          <w:rFonts w:asciiTheme="minorHAnsi" w:hAnsiTheme="minorHAnsi" w:cstheme="minorHAnsi"/>
          <w:sz w:val="16"/>
          <w:szCs w:val="16"/>
        </w:rPr>
        <w:t>4 ECT</w:t>
      </w:r>
      <w:r w:rsidR="0090632C">
        <w:rPr>
          <w:rFonts w:asciiTheme="minorHAnsi" w:hAnsiTheme="minorHAnsi" w:cstheme="minorHAnsi"/>
          <w:sz w:val="16"/>
          <w:szCs w:val="16"/>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C8C1" w14:textId="77777777" w:rsidR="00552CF9" w:rsidRDefault="00552CF9">
    <w:pPr>
      <w:pStyle w:val="Encabezado"/>
    </w:pPr>
    <w:r>
      <w:rPr>
        <w:noProof/>
        <w:lang w:val="es-ES"/>
      </w:rPr>
      <w:drawing>
        <wp:anchor distT="0" distB="0" distL="114300" distR="114300" simplePos="0" relativeHeight="251663360" behindDoc="0" locked="0" layoutInCell="1" allowOverlap="1" wp14:anchorId="27EF0DA0" wp14:editId="18EA8CE4">
          <wp:simplePos x="0" y="0"/>
          <wp:positionH relativeFrom="column">
            <wp:posOffset>3850640</wp:posOffset>
          </wp:positionH>
          <wp:positionV relativeFrom="paragraph">
            <wp:posOffset>-159385</wp:posOffset>
          </wp:positionV>
          <wp:extent cx="2386965" cy="388620"/>
          <wp:effectExtent l="19050" t="0" r="0" b="0"/>
          <wp:wrapSquare wrapText="bothSides"/>
          <wp:docPr id="4" name="Imagen 1"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1"/>
                  <a:srcRect/>
                  <a:stretch>
                    <a:fillRect/>
                  </a:stretch>
                </pic:blipFill>
                <pic:spPr bwMode="auto">
                  <a:xfrm>
                    <a:off x="0" y="0"/>
                    <a:ext cx="2386965" cy="388620"/>
                  </a:xfrm>
                  <a:prstGeom prst="rect">
                    <a:avLst/>
                  </a:prstGeom>
                  <a:noFill/>
                  <a:ln w="9525">
                    <a:noFill/>
                    <a:miter lim="800000"/>
                    <a:headEnd/>
                    <a:tailEnd/>
                  </a:ln>
                </pic:spPr>
              </pic:pic>
            </a:graphicData>
          </a:graphic>
        </wp:anchor>
      </w:drawing>
    </w:r>
    <w:r>
      <w:rPr>
        <w:noProof/>
        <w:lang w:val="es-ES"/>
      </w:rPr>
      <w:drawing>
        <wp:anchor distT="0" distB="0" distL="114300" distR="114300" simplePos="0" relativeHeight="251664384" behindDoc="0" locked="0" layoutInCell="1" allowOverlap="1" wp14:anchorId="792BD187" wp14:editId="21122BEB">
          <wp:simplePos x="0" y="0"/>
          <wp:positionH relativeFrom="column">
            <wp:posOffset>-260350</wp:posOffset>
          </wp:positionH>
          <wp:positionV relativeFrom="paragraph">
            <wp:posOffset>-170815</wp:posOffset>
          </wp:positionV>
          <wp:extent cx="1280160" cy="542925"/>
          <wp:effectExtent l="0" t="0" r="0" b="0"/>
          <wp:wrapSquare wrapText="bothSides"/>
          <wp:docPr id="2"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2"/>
                  <a:srcRect/>
                  <a:stretch>
                    <a:fillRect/>
                  </a:stretch>
                </pic:blipFill>
                <pic:spPr bwMode="auto">
                  <a:xfrm>
                    <a:off x="0" y="0"/>
                    <a:ext cx="1280160" cy="5429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E4AC" w14:textId="77777777" w:rsidR="00552CF9" w:rsidRPr="00BB0453" w:rsidRDefault="00552CF9" w:rsidP="00BB0453">
    <w:pPr>
      <w:pStyle w:val="Encabezado"/>
    </w:pPr>
    <w:r w:rsidRPr="00F140A5">
      <w:rPr>
        <w:noProof/>
        <w:lang w:val="es-ES"/>
      </w:rPr>
      <w:drawing>
        <wp:anchor distT="0" distB="0" distL="114300" distR="114300" simplePos="0" relativeHeight="251661312" behindDoc="0" locked="0" layoutInCell="1" allowOverlap="1" wp14:anchorId="512BA439" wp14:editId="1247EDFC">
          <wp:simplePos x="0" y="0"/>
          <wp:positionH relativeFrom="column">
            <wp:posOffset>-414655</wp:posOffset>
          </wp:positionH>
          <wp:positionV relativeFrom="paragraph">
            <wp:posOffset>-216535</wp:posOffset>
          </wp:positionV>
          <wp:extent cx="1280160" cy="542925"/>
          <wp:effectExtent l="0" t="0" r="0" b="0"/>
          <wp:wrapSquare wrapText="bothSides"/>
          <wp:docPr id="6"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1"/>
                  <a:srcRect/>
                  <a:stretch>
                    <a:fillRect/>
                  </a:stretch>
                </pic:blipFill>
                <pic:spPr bwMode="auto">
                  <a:xfrm>
                    <a:off x="0" y="0"/>
                    <a:ext cx="1280160" cy="542925"/>
                  </a:xfrm>
                  <a:prstGeom prst="rect">
                    <a:avLst/>
                  </a:prstGeom>
                  <a:noFill/>
                  <a:ln w="9525">
                    <a:noFill/>
                    <a:miter lim="800000"/>
                    <a:headEnd/>
                    <a:tailEnd/>
                  </a:ln>
                </pic:spPr>
              </pic:pic>
            </a:graphicData>
          </a:graphic>
        </wp:anchor>
      </w:drawing>
    </w:r>
    <w:r w:rsidRPr="00BB0453">
      <w:rPr>
        <w:noProof/>
        <w:lang w:val="es-ES"/>
      </w:rPr>
      <w:drawing>
        <wp:anchor distT="0" distB="0" distL="114300" distR="114300" simplePos="0" relativeHeight="251659264" behindDoc="0" locked="0" layoutInCell="1" allowOverlap="1" wp14:anchorId="6C8196C4" wp14:editId="4281BC36">
          <wp:simplePos x="0" y="0"/>
          <wp:positionH relativeFrom="column">
            <wp:posOffset>3698571</wp:posOffset>
          </wp:positionH>
          <wp:positionV relativeFrom="paragraph">
            <wp:posOffset>-205602</wp:posOffset>
          </wp:positionV>
          <wp:extent cx="2389892" cy="389614"/>
          <wp:effectExtent l="19050" t="0" r="8255" b="0"/>
          <wp:wrapSquare wrapText="bothSides"/>
          <wp:docPr id="1" name="Imagen 1"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2"/>
                  <a:srcRect/>
                  <a:stretch>
                    <a:fillRect/>
                  </a:stretch>
                </pic:blipFill>
                <pic:spPr bwMode="auto">
                  <a:xfrm>
                    <a:off x="0" y="0"/>
                    <a:ext cx="2392045" cy="38862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8E47A" w14:textId="77777777" w:rsidR="00552CF9" w:rsidRDefault="00552CF9">
    <w:pPr>
      <w:pStyle w:val="Encabezado"/>
    </w:pPr>
    <w:r>
      <w:rPr>
        <w:noProof/>
        <w:lang w:val="es-ES"/>
      </w:rPr>
      <w:drawing>
        <wp:anchor distT="0" distB="0" distL="114300" distR="114300" simplePos="0" relativeHeight="251670528" behindDoc="0" locked="0" layoutInCell="1" allowOverlap="1" wp14:anchorId="061E49C0" wp14:editId="52FFEDF7">
          <wp:simplePos x="0" y="0"/>
          <wp:positionH relativeFrom="column">
            <wp:posOffset>-260350</wp:posOffset>
          </wp:positionH>
          <wp:positionV relativeFrom="paragraph">
            <wp:posOffset>-316865</wp:posOffset>
          </wp:positionV>
          <wp:extent cx="1280160" cy="542925"/>
          <wp:effectExtent l="0" t="0" r="0" b="9525"/>
          <wp:wrapSquare wrapText="bothSides"/>
          <wp:docPr id="11"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1"/>
                  <a:srcRect/>
                  <a:stretch>
                    <a:fillRect/>
                  </a:stretch>
                </pic:blipFill>
                <pic:spPr bwMode="auto">
                  <a:xfrm>
                    <a:off x="0" y="0"/>
                    <a:ext cx="1280160" cy="542925"/>
                  </a:xfrm>
                  <a:prstGeom prst="rect">
                    <a:avLst/>
                  </a:prstGeom>
                  <a:noFill/>
                  <a:ln w="9525">
                    <a:noFill/>
                    <a:miter lim="800000"/>
                    <a:headEnd/>
                    <a:tailEnd/>
                  </a:ln>
                </pic:spPr>
              </pic:pic>
            </a:graphicData>
          </a:graphic>
        </wp:anchor>
      </w:drawing>
    </w:r>
    <w:r w:rsidRPr="00BB0453">
      <w:rPr>
        <w:noProof/>
        <w:lang w:val="es-ES"/>
      </w:rPr>
      <w:drawing>
        <wp:anchor distT="0" distB="0" distL="114300" distR="114300" simplePos="0" relativeHeight="251672576" behindDoc="0" locked="0" layoutInCell="1" allowOverlap="1" wp14:anchorId="3F5904CE" wp14:editId="551A3823">
          <wp:simplePos x="0" y="0"/>
          <wp:positionH relativeFrom="margin">
            <wp:posOffset>6112510</wp:posOffset>
          </wp:positionH>
          <wp:positionV relativeFrom="paragraph">
            <wp:posOffset>-173355</wp:posOffset>
          </wp:positionV>
          <wp:extent cx="2389892" cy="389614"/>
          <wp:effectExtent l="0" t="0" r="0" b="0"/>
          <wp:wrapSquare wrapText="bothSides"/>
          <wp:docPr id="12" name="Imagen 12"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2"/>
                  <a:srcRect/>
                  <a:stretch>
                    <a:fillRect/>
                  </a:stretch>
                </pic:blipFill>
                <pic:spPr bwMode="auto">
                  <a:xfrm>
                    <a:off x="0" y="0"/>
                    <a:ext cx="2389892" cy="389614"/>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C22A" w14:textId="77777777" w:rsidR="00552CF9" w:rsidRPr="00BB0453" w:rsidRDefault="00552CF9" w:rsidP="00BB0453">
    <w:pPr>
      <w:pStyle w:val="Encabezado"/>
    </w:pPr>
    <w:r w:rsidRPr="00BB0453">
      <w:rPr>
        <w:noProof/>
        <w:lang w:val="es-ES"/>
      </w:rPr>
      <w:drawing>
        <wp:anchor distT="0" distB="0" distL="114300" distR="114300" simplePos="0" relativeHeight="251666432" behindDoc="0" locked="0" layoutInCell="1" allowOverlap="1" wp14:anchorId="69E886BB" wp14:editId="1885A2FB">
          <wp:simplePos x="0" y="0"/>
          <wp:positionH relativeFrom="margin">
            <wp:align>right</wp:align>
          </wp:positionH>
          <wp:positionV relativeFrom="paragraph">
            <wp:posOffset>-211455</wp:posOffset>
          </wp:positionV>
          <wp:extent cx="2389892" cy="389614"/>
          <wp:effectExtent l="0" t="0" r="0" b="0"/>
          <wp:wrapSquare wrapText="bothSides"/>
          <wp:docPr id="7" name="Imagen 7" descr="C:\Documents and Settings\Javier\Configuración local\Archivos temporales de Internet\Content.Word\logo imas MANUA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avier\Configuración local\Archivos temporales de Internet\Content.Word\logo imas MANUAL6.jpg"/>
                  <pic:cNvPicPr>
                    <a:picLocks noChangeAspect="1" noChangeArrowheads="1"/>
                  </pic:cNvPicPr>
                </pic:nvPicPr>
                <pic:blipFill>
                  <a:blip r:embed="rId1"/>
                  <a:srcRect/>
                  <a:stretch>
                    <a:fillRect/>
                  </a:stretch>
                </pic:blipFill>
                <pic:spPr bwMode="auto">
                  <a:xfrm>
                    <a:off x="0" y="0"/>
                    <a:ext cx="2389892" cy="389614"/>
                  </a:xfrm>
                  <a:prstGeom prst="rect">
                    <a:avLst/>
                  </a:prstGeom>
                  <a:noFill/>
                  <a:ln w="9525">
                    <a:noFill/>
                    <a:miter lim="800000"/>
                    <a:headEnd/>
                    <a:tailEnd/>
                  </a:ln>
                </pic:spPr>
              </pic:pic>
            </a:graphicData>
          </a:graphic>
        </wp:anchor>
      </w:drawing>
    </w:r>
    <w:r w:rsidRPr="00F140A5">
      <w:rPr>
        <w:noProof/>
        <w:lang w:val="es-ES"/>
      </w:rPr>
      <w:drawing>
        <wp:anchor distT="0" distB="0" distL="114300" distR="114300" simplePos="0" relativeHeight="251667456" behindDoc="0" locked="0" layoutInCell="1" allowOverlap="1" wp14:anchorId="59CA3200" wp14:editId="3CED1A65">
          <wp:simplePos x="0" y="0"/>
          <wp:positionH relativeFrom="column">
            <wp:posOffset>-414655</wp:posOffset>
          </wp:positionH>
          <wp:positionV relativeFrom="paragraph">
            <wp:posOffset>-216535</wp:posOffset>
          </wp:positionV>
          <wp:extent cx="1280160" cy="542925"/>
          <wp:effectExtent l="0" t="0" r="0" b="0"/>
          <wp:wrapSquare wrapText="bothSides"/>
          <wp:docPr id="5" name="Imagen 1" descr="C:\Users\Elola\Documents\Fundación_IMAS\SEMI\Logo_S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ola\Documents\Fundación_IMAS\SEMI\Logo_SEMI.png"/>
                  <pic:cNvPicPr>
                    <a:picLocks noChangeAspect="1" noChangeArrowheads="1"/>
                  </pic:cNvPicPr>
                </pic:nvPicPr>
                <pic:blipFill>
                  <a:blip r:embed="rId2"/>
                  <a:srcRect/>
                  <a:stretch>
                    <a:fillRect/>
                  </a:stretch>
                </pic:blipFill>
                <pic:spPr bwMode="auto">
                  <a:xfrm>
                    <a:off x="0" y="0"/>
                    <a:ext cx="128016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2FF"/>
    <w:multiLevelType w:val="multilevel"/>
    <w:tmpl w:val="8C54FAAC"/>
    <w:lvl w:ilvl="0">
      <w:start w:val="1"/>
      <w:numFmt w:val="decimal"/>
      <w:lvlText w:val="%1."/>
      <w:lvlJc w:val="left"/>
      <w:pPr>
        <w:ind w:left="720" w:hanging="360"/>
      </w:pPr>
      <w:rPr>
        <w:rFonts w:hint="default"/>
      </w:r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0350F0"/>
    <w:multiLevelType w:val="hybridMultilevel"/>
    <w:tmpl w:val="87322C4C"/>
    <w:lvl w:ilvl="0" w:tplc="C7325E28">
      <w:start w:val="1"/>
      <w:numFmt w:val="decimal"/>
      <w:lvlText w:val="%1)"/>
      <w:lvlJc w:val="left"/>
      <w:pPr>
        <w:ind w:left="1774" w:hanging="360"/>
      </w:pPr>
      <w:rPr>
        <w:rFonts w:hint="default"/>
      </w:rPr>
    </w:lvl>
    <w:lvl w:ilvl="1" w:tplc="0C0A0019">
      <w:start w:val="1"/>
      <w:numFmt w:val="lowerLetter"/>
      <w:lvlText w:val="%2."/>
      <w:lvlJc w:val="left"/>
      <w:pPr>
        <w:ind w:left="2494" w:hanging="360"/>
      </w:pPr>
    </w:lvl>
    <w:lvl w:ilvl="2" w:tplc="0C0A001B" w:tentative="1">
      <w:start w:val="1"/>
      <w:numFmt w:val="lowerRoman"/>
      <w:lvlText w:val="%3."/>
      <w:lvlJc w:val="right"/>
      <w:pPr>
        <w:ind w:left="3214" w:hanging="180"/>
      </w:pPr>
    </w:lvl>
    <w:lvl w:ilvl="3" w:tplc="0C0A000F" w:tentative="1">
      <w:start w:val="1"/>
      <w:numFmt w:val="decimal"/>
      <w:lvlText w:val="%4."/>
      <w:lvlJc w:val="left"/>
      <w:pPr>
        <w:ind w:left="3934" w:hanging="360"/>
      </w:pPr>
    </w:lvl>
    <w:lvl w:ilvl="4" w:tplc="0C0A0019" w:tentative="1">
      <w:start w:val="1"/>
      <w:numFmt w:val="lowerLetter"/>
      <w:lvlText w:val="%5."/>
      <w:lvlJc w:val="left"/>
      <w:pPr>
        <w:ind w:left="4654" w:hanging="360"/>
      </w:pPr>
    </w:lvl>
    <w:lvl w:ilvl="5" w:tplc="0C0A001B" w:tentative="1">
      <w:start w:val="1"/>
      <w:numFmt w:val="lowerRoman"/>
      <w:lvlText w:val="%6."/>
      <w:lvlJc w:val="right"/>
      <w:pPr>
        <w:ind w:left="5374" w:hanging="180"/>
      </w:pPr>
    </w:lvl>
    <w:lvl w:ilvl="6" w:tplc="0C0A000F" w:tentative="1">
      <w:start w:val="1"/>
      <w:numFmt w:val="decimal"/>
      <w:lvlText w:val="%7."/>
      <w:lvlJc w:val="left"/>
      <w:pPr>
        <w:ind w:left="6094" w:hanging="360"/>
      </w:pPr>
    </w:lvl>
    <w:lvl w:ilvl="7" w:tplc="0C0A0019" w:tentative="1">
      <w:start w:val="1"/>
      <w:numFmt w:val="lowerLetter"/>
      <w:lvlText w:val="%8."/>
      <w:lvlJc w:val="left"/>
      <w:pPr>
        <w:ind w:left="6814" w:hanging="360"/>
      </w:pPr>
    </w:lvl>
    <w:lvl w:ilvl="8" w:tplc="0C0A001B" w:tentative="1">
      <w:start w:val="1"/>
      <w:numFmt w:val="lowerRoman"/>
      <w:lvlText w:val="%9."/>
      <w:lvlJc w:val="right"/>
      <w:pPr>
        <w:ind w:left="7534" w:hanging="180"/>
      </w:pPr>
    </w:lvl>
  </w:abstractNum>
  <w:abstractNum w:abstractNumId="2" w15:restartNumberingAfterBreak="0">
    <w:nsid w:val="0E1A2699"/>
    <w:multiLevelType w:val="hybridMultilevel"/>
    <w:tmpl w:val="6D7A4FD8"/>
    <w:lvl w:ilvl="0" w:tplc="8932D766">
      <w:start w:val="1"/>
      <w:numFmt w:val="upperRoman"/>
      <w:pStyle w:val="Ttulo1"/>
      <w:lvlText w:val="%1."/>
      <w:lvlJc w:val="left"/>
      <w:pPr>
        <w:tabs>
          <w:tab w:val="num" w:pos="900"/>
        </w:tabs>
        <w:ind w:left="360" w:hanging="180"/>
      </w:pPr>
      <w:rPr>
        <w:rFonts w:ascii="Arial" w:hAnsi="Arial" w:hint="default"/>
        <w:b/>
        <w:i w:val="0"/>
        <w:caps/>
        <w:sz w:val="22"/>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rPr>
        <w:rFonts w:hint="default"/>
        <w:b/>
        <w:i w:val="0"/>
        <w:caps/>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6C0B9E"/>
    <w:multiLevelType w:val="hybridMultilevel"/>
    <w:tmpl w:val="B978C5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542917"/>
    <w:multiLevelType w:val="hybridMultilevel"/>
    <w:tmpl w:val="4E36BF06"/>
    <w:lvl w:ilvl="0" w:tplc="A15A708C">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632B78"/>
    <w:multiLevelType w:val="hybridMultilevel"/>
    <w:tmpl w:val="23CE0DF6"/>
    <w:lvl w:ilvl="0" w:tplc="FB2C5D64">
      <w:start w:val="1"/>
      <w:numFmt w:val="decimal"/>
      <w:lvlText w:val="UMIPIC.P.%1."/>
      <w:lvlJc w:val="left"/>
      <w:pPr>
        <w:ind w:left="1080" w:hanging="360"/>
      </w:pPr>
      <w:rPr>
        <w:rFonts w:ascii="Calibri" w:hAnsi="Calibri" w:hint="default"/>
        <w:b/>
        <w:i w:val="0"/>
        <w:caps w:val="0"/>
        <w:strike w:val="0"/>
        <w:dstrike w:val="0"/>
        <w:vanish w:val="0"/>
        <w:color w:val="548DD4" w:themeColor="text2" w:themeTint="99"/>
        <w:sz w:val="22"/>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E85932"/>
    <w:multiLevelType w:val="hybridMultilevel"/>
    <w:tmpl w:val="35CC62AE"/>
    <w:lvl w:ilvl="0" w:tplc="BDA641CC">
      <w:start w:val="1"/>
      <w:numFmt w:val="bullet"/>
      <w:lvlText w:val="§"/>
      <w:lvlJc w:val="left"/>
      <w:pPr>
        <w:ind w:left="720" w:hanging="360"/>
      </w:pPr>
      <w:rPr>
        <w:rFonts w:ascii="Wingdings" w:hAnsi="Wingdings" w:hint="default"/>
        <w:b w:val="0"/>
        <w:i w:val="0"/>
        <w:color w:val="FF990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61770EF"/>
    <w:multiLevelType w:val="hybridMultilevel"/>
    <w:tmpl w:val="C1427F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7BE5F44"/>
    <w:multiLevelType w:val="hybridMultilevel"/>
    <w:tmpl w:val="2F88EFE8"/>
    <w:lvl w:ilvl="0" w:tplc="E90AC49E">
      <w:start w:val="1"/>
      <w:numFmt w:val="decimal"/>
      <w:lvlText w:val="UMIPIC.E.%1."/>
      <w:lvlJc w:val="left"/>
      <w:pPr>
        <w:ind w:left="720" w:hanging="360"/>
      </w:pPr>
      <w:rPr>
        <w:rFonts w:ascii="Calibri" w:hAnsi="Calibri" w:hint="default"/>
        <w:b/>
        <w:i w:val="0"/>
        <w:color w:val="548DD4" w:themeColor="text2" w:themeTint="99"/>
        <w:sz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B4077F2"/>
    <w:multiLevelType w:val="hybridMultilevel"/>
    <w:tmpl w:val="020A9928"/>
    <w:lvl w:ilvl="0" w:tplc="9E025DE8">
      <w:start w:val="1"/>
      <w:numFmt w:val="bullet"/>
      <w:lvlText w:val=""/>
      <w:lvlJc w:val="left"/>
      <w:pPr>
        <w:ind w:left="720" w:hanging="360"/>
      </w:pPr>
      <w:rPr>
        <w:rFonts w:ascii="Wingdings" w:hAnsi="Wingdings" w:hint="default"/>
        <w:b w:val="0"/>
        <w:i w:val="0"/>
        <w:color w:val="FF9900"/>
        <w:sz w:val="22"/>
      </w:rPr>
    </w:lvl>
    <w:lvl w:ilvl="1" w:tplc="85A8E3DC">
      <w:start w:val="1"/>
      <w:numFmt w:val="bullet"/>
      <w:lvlText w:val=""/>
      <w:lvlJc w:val="left"/>
      <w:pPr>
        <w:ind w:left="1440" w:hanging="360"/>
      </w:pPr>
      <w:rPr>
        <w:rFonts w:ascii="Symbol" w:hAnsi="Symbol" w:hint="default"/>
        <w:color w:val="FF9900"/>
        <w:sz w:val="16"/>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5230F9"/>
    <w:multiLevelType w:val="hybridMultilevel"/>
    <w:tmpl w:val="1FB262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9904E6"/>
    <w:multiLevelType w:val="hybridMultilevel"/>
    <w:tmpl w:val="F0E046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DE521D"/>
    <w:multiLevelType w:val="hybridMultilevel"/>
    <w:tmpl w:val="E05496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D38267C"/>
    <w:multiLevelType w:val="hybridMultilevel"/>
    <w:tmpl w:val="3D6E1E50"/>
    <w:lvl w:ilvl="0" w:tplc="6826D7C0">
      <w:start w:val="1"/>
      <w:numFmt w:val="bullet"/>
      <w:lvlText w:val="§"/>
      <w:lvlJc w:val="left"/>
      <w:pPr>
        <w:ind w:left="1146" w:hanging="360"/>
      </w:pPr>
      <w:rPr>
        <w:rFonts w:ascii="Wingdings" w:hAnsi="Wingdings" w:hint="default"/>
        <w:b w:val="0"/>
        <w:i w:val="0"/>
        <w:color w:val="FF9900"/>
        <w:sz w:val="22"/>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cs="Wingdings" w:hint="default"/>
      </w:rPr>
    </w:lvl>
    <w:lvl w:ilvl="3" w:tplc="0C0A0001">
      <w:start w:val="1"/>
      <w:numFmt w:val="bullet"/>
      <w:lvlText w:val=""/>
      <w:lvlJc w:val="left"/>
      <w:pPr>
        <w:ind w:left="3306" w:hanging="360"/>
      </w:pPr>
      <w:rPr>
        <w:rFonts w:ascii="Symbol" w:hAnsi="Symbol" w:cs="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cs="Wingdings" w:hint="default"/>
      </w:rPr>
    </w:lvl>
    <w:lvl w:ilvl="6" w:tplc="0C0A0001">
      <w:start w:val="1"/>
      <w:numFmt w:val="bullet"/>
      <w:lvlText w:val=""/>
      <w:lvlJc w:val="left"/>
      <w:pPr>
        <w:ind w:left="5466" w:hanging="360"/>
      </w:pPr>
      <w:rPr>
        <w:rFonts w:ascii="Symbol" w:hAnsi="Symbol" w:cs="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cs="Wingdings" w:hint="default"/>
      </w:rPr>
    </w:lvl>
  </w:abstractNum>
  <w:abstractNum w:abstractNumId="14" w15:restartNumberingAfterBreak="0">
    <w:nsid w:val="50186099"/>
    <w:multiLevelType w:val="hybridMultilevel"/>
    <w:tmpl w:val="57720334"/>
    <w:lvl w:ilvl="0" w:tplc="0C0A0011">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5C84720F"/>
    <w:multiLevelType w:val="hybridMultilevel"/>
    <w:tmpl w:val="D8B88C7E"/>
    <w:lvl w:ilvl="0" w:tplc="69C41F44">
      <w:start w:val="19"/>
      <w:numFmt w:val="bullet"/>
      <w:lvlText w:val=""/>
      <w:lvlJc w:val="left"/>
      <w:pPr>
        <w:ind w:left="720" w:hanging="360"/>
      </w:pPr>
      <w:rPr>
        <w:rFonts w:ascii="Symbol" w:eastAsia="Times New Roman"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B26C2F"/>
    <w:multiLevelType w:val="hybridMultilevel"/>
    <w:tmpl w:val="3106439E"/>
    <w:lvl w:ilvl="0" w:tplc="6826D7C0">
      <w:start w:val="1"/>
      <w:numFmt w:val="bullet"/>
      <w:lvlText w:val="§"/>
      <w:lvlJc w:val="left"/>
      <w:pPr>
        <w:ind w:left="1146" w:hanging="360"/>
      </w:pPr>
      <w:rPr>
        <w:rFonts w:ascii="Wingdings" w:hAnsi="Wingdings" w:hint="default"/>
        <w:b w:val="0"/>
        <w:i w:val="0"/>
        <w:color w:val="FF9900"/>
        <w:sz w:val="22"/>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5DBB272E"/>
    <w:multiLevelType w:val="hybridMultilevel"/>
    <w:tmpl w:val="58C4ED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822909"/>
    <w:multiLevelType w:val="hybridMultilevel"/>
    <w:tmpl w:val="57D29024"/>
    <w:lvl w:ilvl="0" w:tplc="F208D6EA">
      <w:start w:val="1"/>
      <w:numFmt w:val="decimal"/>
      <w:pStyle w:val="Estilo1"/>
      <w:lvlText w:val="UICC.E&amp;P.%1."/>
      <w:lvlJc w:val="left"/>
      <w:pPr>
        <w:ind w:left="2160" w:hanging="360"/>
      </w:pPr>
      <w:rPr>
        <w:rFonts w:ascii="Calibri" w:hAnsi="Calibri" w:hint="default"/>
        <w:b/>
        <w:i w:val="0"/>
        <w:caps w:val="0"/>
        <w:strike w:val="0"/>
        <w:dstrike w:val="0"/>
        <w:vanish w:val="0"/>
        <w:color w:val="C00000"/>
        <w:sz w:val="22"/>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2D6850"/>
    <w:multiLevelType w:val="hybridMultilevel"/>
    <w:tmpl w:val="06BEEF70"/>
    <w:lvl w:ilvl="0" w:tplc="9E025DE8">
      <w:start w:val="1"/>
      <w:numFmt w:val="bullet"/>
      <w:lvlText w:val=""/>
      <w:lvlJc w:val="left"/>
      <w:pPr>
        <w:ind w:left="720" w:hanging="360"/>
      </w:pPr>
      <w:rPr>
        <w:rFonts w:ascii="Wingdings" w:hAnsi="Wingdings" w:hint="default"/>
        <w:b w:val="0"/>
        <w:i w:val="0"/>
        <w:color w:val="FF9900"/>
        <w:sz w:val="22"/>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584A5A"/>
    <w:multiLevelType w:val="hybridMultilevel"/>
    <w:tmpl w:val="D81AEF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2B3AD4"/>
    <w:multiLevelType w:val="multilevel"/>
    <w:tmpl w:val="B6A4439E"/>
    <w:lvl w:ilvl="0">
      <w:start w:val="1"/>
      <w:numFmt w:val="decimal"/>
      <w:pStyle w:val="Titulo"/>
      <w:lvlText w:val="%1."/>
      <w:lvlJc w:val="left"/>
      <w:pPr>
        <w:ind w:left="720" w:hanging="360"/>
      </w:pPr>
      <w:rPr>
        <w:rFonts w:ascii="Calibri" w:hAnsi="Calibri" w:cs="Times New Roman" w:hint="default"/>
        <w:b/>
        <w:i w:val="0"/>
        <w:caps w:val="0"/>
        <w:strike w:val="0"/>
        <w:dstrike w:val="0"/>
        <w:vanish w:val="0"/>
        <w:color w:val="1A998C"/>
        <w:sz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EA22A8"/>
    <w:multiLevelType w:val="hybridMultilevel"/>
    <w:tmpl w:val="5B5AF084"/>
    <w:lvl w:ilvl="0" w:tplc="9E025DE8">
      <w:start w:val="1"/>
      <w:numFmt w:val="bullet"/>
      <w:lvlText w:val=""/>
      <w:lvlJc w:val="left"/>
      <w:pPr>
        <w:ind w:left="720" w:hanging="360"/>
      </w:pPr>
      <w:rPr>
        <w:rFonts w:ascii="Wingdings" w:hAnsi="Wingdings" w:hint="default"/>
        <w:b w:val="0"/>
        <w:i w:val="0"/>
        <w:color w:val="FF99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5005180">
    <w:abstractNumId w:val="2"/>
  </w:num>
  <w:num w:numId="2" w16cid:durableId="1724789447">
    <w:abstractNumId w:val="21"/>
  </w:num>
  <w:num w:numId="3" w16cid:durableId="486166689">
    <w:abstractNumId w:val="13"/>
  </w:num>
  <w:num w:numId="4" w16cid:durableId="24908835">
    <w:abstractNumId w:val="16"/>
  </w:num>
  <w:num w:numId="5" w16cid:durableId="1434472825">
    <w:abstractNumId w:val="22"/>
  </w:num>
  <w:num w:numId="6" w16cid:durableId="1772240857">
    <w:abstractNumId w:val="21"/>
  </w:num>
  <w:num w:numId="7" w16cid:durableId="1149130716">
    <w:abstractNumId w:val="17"/>
  </w:num>
  <w:num w:numId="8" w16cid:durableId="1415206973">
    <w:abstractNumId w:val="21"/>
  </w:num>
  <w:num w:numId="9" w16cid:durableId="1241207684">
    <w:abstractNumId w:val="10"/>
  </w:num>
  <w:num w:numId="10" w16cid:durableId="1125079429">
    <w:abstractNumId w:val="21"/>
  </w:num>
  <w:num w:numId="11" w16cid:durableId="824584623">
    <w:abstractNumId w:val="11"/>
  </w:num>
  <w:num w:numId="12" w16cid:durableId="1613173644">
    <w:abstractNumId w:val="4"/>
  </w:num>
  <w:num w:numId="13" w16cid:durableId="1897858435">
    <w:abstractNumId w:val="19"/>
  </w:num>
  <w:num w:numId="14" w16cid:durableId="1149710458">
    <w:abstractNumId w:val="21"/>
  </w:num>
  <w:num w:numId="15" w16cid:durableId="1697849432">
    <w:abstractNumId w:val="9"/>
  </w:num>
  <w:num w:numId="16" w16cid:durableId="851259700">
    <w:abstractNumId w:val="12"/>
  </w:num>
  <w:num w:numId="17" w16cid:durableId="811991442">
    <w:abstractNumId w:val="3"/>
  </w:num>
  <w:num w:numId="18" w16cid:durableId="1019552000">
    <w:abstractNumId w:val="18"/>
  </w:num>
  <w:num w:numId="19" w16cid:durableId="307707924">
    <w:abstractNumId w:val="8"/>
  </w:num>
  <w:num w:numId="20" w16cid:durableId="992871028">
    <w:abstractNumId w:val="1"/>
  </w:num>
  <w:num w:numId="21" w16cid:durableId="621571690">
    <w:abstractNumId w:val="20"/>
  </w:num>
  <w:num w:numId="22" w16cid:durableId="8798684">
    <w:abstractNumId w:val="14"/>
  </w:num>
  <w:num w:numId="23" w16cid:durableId="386613681">
    <w:abstractNumId w:val="0"/>
  </w:num>
  <w:num w:numId="24" w16cid:durableId="1169563846">
    <w:abstractNumId w:val="7"/>
  </w:num>
  <w:num w:numId="25" w16cid:durableId="1385984327">
    <w:abstractNumId w:val="5"/>
  </w:num>
  <w:num w:numId="26" w16cid:durableId="1105615284">
    <w:abstractNumId w:val="6"/>
  </w:num>
  <w:num w:numId="27" w16cid:durableId="202709444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hdrShapeDefaults>
    <o:shapedefaults v:ext="edit" spidmax="2050">
      <o:colormru v:ext="edit" colors="#1a998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E2"/>
    <w:rsid w:val="00006BB9"/>
    <w:rsid w:val="00013300"/>
    <w:rsid w:val="00014F2C"/>
    <w:rsid w:val="00021DF4"/>
    <w:rsid w:val="00023D2E"/>
    <w:rsid w:val="0003191C"/>
    <w:rsid w:val="00033C60"/>
    <w:rsid w:val="00042F5B"/>
    <w:rsid w:val="00051540"/>
    <w:rsid w:val="00055C50"/>
    <w:rsid w:val="00056101"/>
    <w:rsid w:val="000730CD"/>
    <w:rsid w:val="00074545"/>
    <w:rsid w:val="00081537"/>
    <w:rsid w:val="000863CF"/>
    <w:rsid w:val="00087E05"/>
    <w:rsid w:val="000905FF"/>
    <w:rsid w:val="00095374"/>
    <w:rsid w:val="000A79B0"/>
    <w:rsid w:val="000C2701"/>
    <w:rsid w:val="000C636F"/>
    <w:rsid w:val="000C6D42"/>
    <w:rsid w:val="000D0024"/>
    <w:rsid w:val="000D1419"/>
    <w:rsid w:val="000D19E5"/>
    <w:rsid w:val="000D4438"/>
    <w:rsid w:val="000D7C86"/>
    <w:rsid w:val="000E36F6"/>
    <w:rsid w:val="000F36FA"/>
    <w:rsid w:val="00102EE6"/>
    <w:rsid w:val="00104F63"/>
    <w:rsid w:val="00110AF2"/>
    <w:rsid w:val="00111DDD"/>
    <w:rsid w:val="00112398"/>
    <w:rsid w:val="0011656C"/>
    <w:rsid w:val="00120096"/>
    <w:rsid w:val="00127BC0"/>
    <w:rsid w:val="0014572B"/>
    <w:rsid w:val="00145E83"/>
    <w:rsid w:val="00147081"/>
    <w:rsid w:val="0015734F"/>
    <w:rsid w:val="00181F74"/>
    <w:rsid w:val="00182BA3"/>
    <w:rsid w:val="00185285"/>
    <w:rsid w:val="00186773"/>
    <w:rsid w:val="00190EF7"/>
    <w:rsid w:val="00193407"/>
    <w:rsid w:val="0019710B"/>
    <w:rsid w:val="001A4EF4"/>
    <w:rsid w:val="001A66FD"/>
    <w:rsid w:val="001B2DDC"/>
    <w:rsid w:val="001B309F"/>
    <w:rsid w:val="001E7AA1"/>
    <w:rsid w:val="00203FD7"/>
    <w:rsid w:val="00222E68"/>
    <w:rsid w:val="00227C74"/>
    <w:rsid w:val="00232A80"/>
    <w:rsid w:val="002452F1"/>
    <w:rsid w:val="0025254F"/>
    <w:rsid w:val="00264687"/>
    <w:rsid w:val="00267BD3"/>
    <w:rsid w:val="002714B0"/>
    <w:rsid w:val="00276B94"/>
    <w:rsid w:val="00286BBF"/>
    <w:rsid w:val="002876B1"/>
    <w:rsid w:val="00290332"/>
    <w:rsid w:val="00296D20"/>
    <w:rsid w:val="002A16B8"/>
    <w:rsid w:val="002B4551"/>
    <w:rsid w:val="002B54A6"/>
    <w:rsid w:val="002F6AC1"/>
    <w:rsid w:val="003154E2"/>
    <w:rsid w:val="00332293"/>
    <w:rsid w:val="0033358C"/>
    <w:rsid w:val="00347D4F"/>
    <w:rsid w:val="003503A2"/>
    <w:rsid w:val="003637CC"/>
    <w:rsid w:val="0037144D"/>
    <w:rsid w:val="00375C62"/>
    <w:rsid w:val="00377265"/>
    <w:rsid w:val="003835B7"/>
    <w:rsid w:val="003931B4"/>
    <w:rsid w:val="00393247"/>
    <w:rsid w:val="003A5725"/>
    <w:rsid w:val="003C4881"/>
    <w:rsid w:val="003C4981"/>
    <w:rsid w:val="003C6A88"/>
    <w:rsid w:val="003D2A97"/>
    <w:rsid w:val="003D3EE1"/>
    <w:rsid w:val="003D5065"/>
    <w:rsid w:val="003D6110"/>
    <w:rsid w:val="003D7906"/>
    <w:rsid w:val="003D7937"/>
    <w:rsid w:val="003E0BCD"/>
    <w:rsid w:val="003F559B"/>
    <w:rsid w:val="003F68BD"/>
    <w:rsid w:val="003F6ECD"/>
    <w:rsid w:val="00404374"/>
    <w:rsid w:val="00404B39"/>
    <w:rsid w:val="00412DD5"/>
    <w:rsid w:val="0042233A"/>
    <w:rsid w:val="00427AB5"/>
    <w:rsid w:val="00434051"/>
    <w:rsid w:val="0045781B"/>
    <w:rsid w:val="00460AE6"/>
    <w:rsid w:val="00467418"/>
    <w:rsid w:val="00475E70"/>
    <w:rsid w:val="004767A2"/>
    <w:rsid w:val="004A06FF"/>
    <w:rsid w:val="004A4FB7"/>
    <w:rsid w:val="004B0585"/>
    <w:rsid w:val="004C5C71"/>
    <w:rsid w:val="004D65C8"/>
    <w:rsid w:val="004E7E9E"/>
    <w:rsid w:val="004F0521"/>
    <w:rsid w:val="004F34BD"/>
    <w:rsid w:val="004F39C2"/>
    <w:rsid w:val="004F4ACA"/>
    <w:rsid w:val="004F7AB5"/>
    <w:rsid w:val="00503F0B"/>
    <w:rsid w:val="0050646F"/>
    <w:rsid w:val="00513122"/>
    <w:rsid w:val="0052126D"/>
    <w:rsid w:val="00552CF9"/>
    <w:rsid w:val="0056425E"/>
    <w:rsid w:val="00567D4D"/>
    <w:rsid w:val="00581AF0"/>
    <w:rsid w:val="0058231D"/>
    <w:rsid w:val="00592724"/>
    <w:rsid w:val="005A32B8"/>
    <w:rsid w:val="005A6E2F"/>
    <w:rsid w:val="005B0F08"/>
    <w:rsid w:val="005B119D"/>
    <w:rsid w:val="005B1BC9"/>
    <w:rsid w:val="005B507A"/>
    <w:rsid w:val="005B7293"/>
    <w:rsid w:val="005C391C"/>
    <w:rsid w:val="005C6C56"/>
    <w:rsid w:val="005D6F47"/>
    <w:rsid w:val="005F2FEE"/>
    <w:rsid w:val="006001AF"/>
    <w:rsid w:val="006070AC"/>
    <w:rsid w:val="00625733"/>
    <w:rsid w:val="00626B43"/>
    <w:rsid w:val="00631853"/>
    <w:rsid w:val="00640287"/>
    <w:rsid w:val="00640E00"/>
    <w:rsid w:val="00644701"/>
    <w:rsid w:val="00645471"/>
    <w:rsid w:val="00646C6A"/>
    <w:rsid w:val="00652510"/>
    <w:rsid w:val="00671DDD"/>
    <w:rsid w:val="00677B28"/>
    <w:rsid w:val="006815CD"/>
    <w:rsid w:val="00683DE0"/>
    <w:rsid w:val="00695F72"/>
    <w:rsid w:val="006A12B5"/>
    <w:rsid w:val="006A22AA"/>
    <w:rsid w:val="006A3DEC"/>
    <w:rsid w:val="006B58A0"/>
    <w:rsid w:val="006B6A50"/>
    <w:rsid w:val="006B72C9"/>
    <w:rsid w:val="006C3346"/>
    <w:rsid w:val="006D28A7"/>
    <w:rsid w:val="006D3E43"/>
    <w:rsid w:val="006E37CE"/>
    <w:rsid w:val="006E5539"/>
    <w:rsid w:val="006E7383"/>
    <w:rsid w:val="006F410E"/>
    <w:rsid w:val="00706415"/>
    <w:rsid w:val="007155F2"/>
    <w:rsid w:val="00715982"/>
    <w:rsid w:val="007205B5"/>
    <w:rsid w:val="0072593C"/>
    <w:rsid w:val="00744AAC"/>
    <w:rsid w:val="00746096"/>
    <w:rsid w:val="007469BE"/>
    <w:rsid w:val="00754986"/>
    <w:rsid w:val="00785266"/>
    <w:rsid w:val="00785677"/>
    <w:rsid w:val="007874AC"/>
    <w:rsid w:val="0079542C"/>
    <w:rsid w:val="0079769B"/>
    <w:rsid w:val="007A12C4"/>
    <w:rsid w:val="007C2F03"/>
    <w:rsid w:val="007C6A2B"/>
    <w:rsid w:val="007C72DC"/>
    <w:rsid w:val="007D0488"/>
    <w:rsid w:val="007D0BEE"/>
    <w:rsid w:val="007E7D75"/>
    <w:rsid w:val="007F245C"/>
    <w:rsid w:val="007F24F1"/>
    <w:rsid w:val="00801EE5"/>
    <w:rsid w:val="008048DB"/>
    <w:rsid w:val="0082653C"/>
    <w:rsid w:val="008334C6"/>
    <w:rsid w:val="008342A7"/>
    <w:rsid w:val="00837F89"/>
    <w:rsid w:val="00840949"/>
    <w:rsid w:val="008459CB"/>
    <w:rsid w:val="0085680E"/>
    <w:rsid w:val="00861A27"/>
    <w:rsid w:val="008739EA"/>
    <w:rsid w:val="008837A7"/>
    <w:rsid w:val="0088651D"/>
    <w:rsid w:val="00893C95"/>
    <w:rsid w:val="008B02BD"/>
    <w:rsid w:val="008B0353"/>
    <w:rsid w:val="008B5425"/>
    <w:rsid w:val="008D0A32"/>
    <w:rsid w:val="008D1A65"/>
    <w:rsid w:val="008F1AA8"/>
    <w:rsid w:val="0090632C"/>
    <w:rsid w:val="00911C38"/>
    <w:rsid w:val="00920077"/>
    <w:rsid w:val="00925568"/>
    <w:rsid w:val="00926646"/>
    <w:rsid w:val="00930BFA"/>
    <w:rsid w:val="00932187"/>
    <w:rsid w:val="00934680"/>
    <w:rsid w:val="0093631E"/>
    <w:rsid w:val="009363B0"/>
    <w:rsid w:val="009373A2"/>
    <w:rsid w:val="009416C1"/>
    <w:rsid w:val="00942457"/>
    <w:rsid w:val="00951FEA"/>
    <w:rsid w:val="009524D0"/>
    <w:rsid w:val="00954CE1"/>
    <w:rsid w:val="00954DE9"/>
    <w:rsid w:val="00972C47"/>
    <w:rsid w:val="00975025"/>
    <w:rsid w:val="00994D18"/>
    <w:rsid w:val="009A2932"/>
    <w:rsid w:val="009A653C"/>
    <w:rsid w:val="009A6F91"/>
    <w:rsid w:val="009C1AC0"/>
    <w:rsid w:val="009C1F9A"/>
    <w:rsid w:val="009C21E2"/>
    <w:rsid w:val="009D412E"/>
    <w:rsid w:val="009F2F19"/>
    <w:rsid w:val="009F69E7"/>
    <w:rsid w:val="00A00AB4"/>
    <w:rsid w:val="00A05E10"/>
    <w:rsid w:val="00A113AC"/>
    <w:rsid w:val="00A25BE7"/>
    <w:rsid w:val="00A33FD5"/>
    <w:rsid w:val="00A563DD"/>
    <w:rsid w:val="00A73B87"/>
    <w:rsid w:val="00A8046A"/>
    <w:rsid w:val="00A81DA1"/>
    <w:rsid w:val="00A900EC"/>
    <w:rsid w:val="00AA045E"/>
    <w:rsid w:val="00AA16D6"/>
    <w:rsid w:val="00AA16EE"/>
    <w:rsid w:val="00AA5F32"/>
    <w:rsid w:val="00AA78ED"/>
    <w:rsid w:val="00AB118F"/>
    <w:rsid w:val="00AB178A"/>
    <w:rsid w:val="00AC3D0C"/>
    <w:rsid w:val="00AD2F1B"/>
    <w:rsid w:val="00AD7C5D"/>
    <w:rsid w:val="00AF2A1E"/>
    <w:rsid w:val="00B3101A"/>
    <w:rsid w:val="00B31B73"/>
    <w:rsid w:val="00B519FA"/>
    <w:rsid w:val="00B535F6"/>
    <w:rsid w:val="00B638CA"/>
    <w:rsid w:val="00B701D8"/>
    <w:rsid w:val="00B702F1"/>
    <w:rsid w:val="00B72449"/>
    <w:rsid w:val="00B72946"/>
    <w:rsid w:val="00B75297"/>
    <w:rsid w:val="00B75CD1"/>
    <w:rsid w:val="00B8003F"/>
    <w:rsid w:val="00B8220C"/>
    <w:rsid w:val="00B87C5D"/>
    <w:rsid w:val="00B92884"/>
    <w:rsid w:val="00BA0D34"/>
    <w:rsid w:val="00BA4465"/>
    <w:rsid w:val="00BB0453"/>
    <w:rsid w:val="00BB1307"/>
    <w:rsid w:val="00BB2E60"/>
    <w:rsid w:val="00BC17E4"/>
    <w:rsid w:val="00BD0652"/>
    <w:rsid w:val="00BD33AF"/>
    <w:rsid w:val="00BD7970"/>
    <w:rsid w:val="00BE5FF7"/>
    <w:rsid w:val="00BE66F1"/>
    <w:rsid w:val="00BF1970"/>
    <w:rsid w:val="00BF2610"/>
    <w:rsid w:val="00C02ED0"/>
    <w:rsid w:val="00C036F4"/>
    <w:rsid w:val="00C04371"/>
    <w:rsid w:val="00C15A3C"/>
    <w:rsid w:val="00C24389"/>
    <w:rsid w:val="00C2771B"/>
    <w:rsid w:val="00C34472"/>
    <w:rsid w:val="00C374AE"/>
    <w:rsid w:val="00C454DB"/>
    <w:rsid w:val="00C50031"/>
    <w:rsid w:val="00C55C44"/>
    <w:rsid w:val="00C60982"/>
    <w:rsid w:val="00C737DE"/>
    <w:rsid w:val="00C770CD"/>
    <w:rsid w:val="00C822E6"/>
    <w:rsid w:val="00C844B0"/>
    <w:rsid w:val="00C9411E"/>
    <w:rsid w:val="00CA0529"/>
    <w:rsid w:val="00CA1B66"/>
    <w:rsid w:val="00CA1D23"/>
    <w:rsid w:val="00CC5157"/>
    <w:rsid w:val="00CD1C25"/>
    <w:rsid w:val="00CD3C46"/>
    <w:rsid w:val="00CD594B"/>
    <w:rsid w:val="00CE1C0A"/>
    <w:rsid w:val="00CE2021"/>
    <w:rsid w:val="00CE3682"/>
    <w:rsid w:val="00CE519B"/>
    <w:rsid w:val="00CE61E0"/>
    <w:rsid w:val="00CE70E6"/>
    <w:rsid w:val="00CF7566"/>
    <w:rsid w:val="00D024F7"/>
    <w:rsid w:val="00D0406D"/>
    <w:rsid w:val="00D0501E"/>
    <w:rsid w:val="00D12D2A"/>
    <w:rsid w:val="00D21A66"/>
    <w:rsid w:val="00D315CC"/>
    <w:rsid w:val="00D35249"/>
    <w:rsid w:val="00D40C80"/>
    <w:rsid w:val="00D557ED"/>
    <w:rsid w:val="00D6057C"/>
    <w:rsid w:val="00D7048B"/>
    <w:rsid w:val="00D70784"/>
    <w:rsid w:val="00D76903"/>
    <w:rsid w:val="00D873C0"/>
    <w:rsid w:val="00DA1E53"/>
    <w:rsid w:val="00DA4DFB"/>
    <w:rsid w:val="00DA722B"/>
    <w:rsid w:val="00DB1EDB"/>
    <w:rsid w:val="00DB72AB"/>
    <w:rsid w:val="00DE26C5"/>
    <w:rsid w:val="00DE60E5"/>
    <w:rsid w:val="00DF0759"/>
    <w:rsid w:val="00E00572"/>
    <w:rsid w:val="00E010FC"/>
    <w:rsid w:val="00E1626F"/>
    <w:rsid w:val="00E254CD"/>
    <w:rsid w:val="00E32C05"/>
    <w:rsid w:val="00E33451"/>
    <w:rsid w:val="00E33ABE"/>
    <w:rsid w:val="00E37478"/>
    <w:rsid w:val="00E42537"/>
    <w:rsid w:val="00E432FE"/>
    <w:rsid w:val="00E439B1"/>
    <w:rsid w:val="00E479D8"/>
    <w:rsid w:val="00E52249"/>
    <w:rsid w:val="00E54FB5"/>
    <w:rsid w:val="00E67A8E"/>
    <w:rsid w:val="00E74184"/>
    <w:rsid w:val="00E77DAB"/>
    <w:rsid w:val="00E82318"/>
    <w:rsid w:val="00E904CC"/>
    <w:rsid w:val="00E9278F"/>
    <w:rsid w:val="00E92941"/>
    <w:rsid w:val="00E963BC"/>
    <w:rsid w:val="00EA0F79"/>
    <w:rsid w:val="00EA6287"/>
    <w:rsid w:val="00EA792F"/>
    <w:rsid w:val="00EC4CBE"/>
    <w:rsid w:val="00EE2651"/>
    <w:rsid w:val="00EE2817"/>
    <w:rsid w:val="00EE39F0"/>
    <w:rsid w:val="00F00815"/>
    <w:rsid w:val="00F04663"/>
    <w:rsid w:val="00F06602"/>
    <w:rsid w:val="00F10AF2"/>
    <w:rsid w:val="00F10EEA"/>
    <w:rsid w:val="00F11B90"/>
    <w:rsid w:val="00F12276"/>
    <w:rsid w:val="00F12BBF"/>
    <w:rsid w:val="00F140A5"/>
    <w:rsid w:val="00F1791A"/>
    <w:rsid w:val="00F21832"/>
    <w:rsid w:val="00F30084"/>
    <w:rsid w:val="00F33537"/>
    <w:rsid w:val="00F339DF"/>
    <w:rsid w:val="00F33D61"/>
    <w:rsid w:val="00F41DF9"/>
    <w:rsid w:val="00F45175"/>
    <w:rsid w:val="00F45658"/>
    <w:rsid w:val="00F469D6"/>
    <w:rsid w:val="00F47815"/>
    <w:rsid w:val="00F51EBD"/>
    <w:rsid w:val="00F5278F"/>
    <w:rsid w:val="00F54676"/>
    <w:rsid w:val="00F602E1"/>
    <w:rsid w:val="00F6039B"/>
    <w:rsid w:val="00F8191F"/>
    <w:rsid w:val="00F87CBE"/>
    <w:rsid w:val="00FA2DC5"/>
    <w:rsid w:val="00FA65D4"/>
    <w:rsid w:val="00FC0E6A"/>
    <w:rsid w:val="00FD34CB"/>
    <w:rsid w:val="00FE0007"/>
    <w:rsid w:val="00FF7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a998c"/>
    </o:shapedefaults>
    <o:shapelayout v:ext="edit">
      <o:idmap v:ext="edit" data="2"/>
    </o:shapelayout>
  </w:shapeDefaults>
  <w:decimalSymbol w:val=","/>
  <w:listSeparator w:val=";"/>
  <w14:docId w14:val="7AA5F3B6"/>
  <w15:docId w15:val="{D681EEB7-EE66-41F6-AFD2-4C7A074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8F"/>
    <w:pPr>
      <w:jc w:val="both"/>
    </w:pPr>
    <w:rPr>
      <w:rFonts w:ascii="Arial" w:hAnsi="Arial"/>
      <w:sz w:val="22"/>
      <w:lang w:val="es-ES_tradnl"/>
    </w:rPr>
  </w:style>
  <w:style w:type="paragraph" w:styleId="Ttulo1">
    <w:name w:val="heading 1"/>
    <w:basedOn w:val="Normal"/>
    <w:next w:val="Normal"/>
    <w:qFormat/>
    <w:rsid w:val="00F5278F"/>
    <w:pPr>
      <w:keepNext/>
      <w:numPr>
        <w:numId w:val="1"/>
      </w:numPr>
      <w:suppressAutoHyphens/>
      <w:jc w:val="left"/>
      <w:outlineLvl w:val="0"/>
    </w:pPr>
    <w:rPr>
      <w:rFonts w:cs="Arial"/>
      <w:b/>
      <w:caps/>
      <w:spacing w:val="20"/>
    </w:rPr>
  </w:style>
  <w:style w:type="paragraph" w:styleId="Ttulo2">
    <w:name w:val="heading 2"/>
    <w:basedOn w:val="Normal"/>
    <w:next w:val="Normal"/>
    <w:qFormat/>
    <w:rsid w:val="00F5278F"/>
    <w:pPr>
      <w:keepNext/>
      <w:suppressAutoHyphens/>
      <w:spacing w:before="660" w:after="440"/>
      <w:jc w:val="center"/>
      <w:outlineLvl w:val="1"/>
    </w:pPr>
    <w:rPr>
      <w:rFonts w:cs="Arial"/>
      <w:b/>
      <w:caps/>
      <w:spacing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rsid w:val="00F5278F"/>
    <w:pPr>
      <w:tabs>
        <w:tab w:val="left" w:pos="9000"/>
        <w:tab w:val="right" w:pos="9360"/>
      </w:tabs>
      <w:suppressAutoHyphens/>
    </w:pPr>
    <w:rPr>
      <w:lang w:val="en-US"/>
    </w:rPr>
  </w:style>
  <w:style w:type="paragraph" w:styleId="Piedepgina">
    <w:name w:val="footer"/>
    <w:basedOn w:val="Normal"/>
    <w:semiHidden/>
    <w:rsid w:val="00F5278F"/>
    <w:pPr>
      <w:tabs>
        <w:tab w:val="center" w:pos="4252"/>
        <w:tab w:val="right" w:pos="8504"/>
      </w:tabs>
      <w:jc w:val="center"/>
    </w:pPr>
    <w:rPr>
      <w:sz w:val="20"/>
    </w:rPr>
  </w:style>
  <w:style w:type="paragraph" w:styleId="Textoindependiente">
    <w:name w:val="Body Text"/>
    <w:basedOn w:val="Normal"/>
    <w:link w:val="TextoindependienteCar"/>
    <w:semiHidden/>
    <w:rsid w:val="00F5278F"/>
    <w:pPr>
      <w:suppressAutoHyphens/>
    </w:pPr>
    <w:rPr>
      <w:rFonts w:ascii="CG Times" w:hAnsi="CG Times"/>
      <w:spacing w:val="-3"/>
    </w:rPr>
  </w:style>
  <w:style w:type="paragraph" w:customStyle="1" w:styleId="Fuentedeprrafopredet">
    <w:name w:val="Fuente de párrafo predet"/>
    <w:next w:val="Normal"/>
    <w:rsid w:val="00F5278F"/>
    <w:rPr>
      <w:rFonts w:ascii="Tms Rmn" w:hAnsi="Tms Rmn"/>
      <w:noProof/>
    </w:rPr>
  </w:style>
  <w:style w:type="paragraph" w:styleId="NormalWeb">
    <w:name w:val="Normal (Web)"/>
    <w:basedOn w:val="Normal"/>
    <w:semiHidden/>
    <w:rsid w:val="00F5278F"/>
    <w:pPr>
      <w:spacing w:before="100" w:beforeAutospacing="1" w:after="100" w:afterAutospacing="1"/>
      <w:jc w:val="left"/>
    </w:pPr>
    <w:rPr>
      <w:rFonts w:cs="Arial"/>
      <w:sz w:val="24"/>
      <w:szCs w:val="24"/>
      <w:lang w:eastAsia="es-ES_tradnl"/>
    </w:rPr>
  </w:style>
  <w:style w:type="paragraph" w:styleId="Encabezado">
    <w:name w:val="header"/>
    <w:basedOn w:val="Normal"/>
    <w:link w:val="EncabezadoCar"/>
    <w:rsid w:val="00F5278F"/>
    <w:pPr>
      <w:tabs>
        <w:tab w:val="center" w:pos="4252"/>
        <w:tab w:val="right" w:pos="8504"/>
      </w:tabs>
    </w:pPr>
  </w:style>
  <w:style w:type="paragraph" w:styleId="Textodeglobo">
    <w:name w:val="Balloon Text"/>
    <w:basedOn w:val="Normal"/>
    <w:semiHidden/>
    <w:rsid w:val="00F5278F"/>
    <w:rPr>
      <w:rFonts w:ascii="Tahoma" w:hAnsi="Tahoma"/>
      <w:sz w:val="16"/>
      <w:szCs w:val="16"/>
    </w:rPr>
  </w:style>
  <w:style w:type="paragraph" w:customStyle="1" w:styleId="pathfile">
    <w:name w:val="pathfile"/>
    <w:basedOn w:val="Normal"/>
    <w:rsid w:val="00F5278F"/>
    <w:pPr>
      <w:spacing w:before="100" w:beforeAutospacing="1" w:after="100" w:afterAutospacing="1"/>
      <w:jc w:val="left"/>
    </w:pPr>
    <w:rPr>
      <w:rFonts w:ascii="Times New Roman" w:hAnsi="Times New Roman"/>
      <w:sz w:val="24"/>
      <w:szCs w:val="24"/>
      <w:lang w:val="es-ES"/>
    </w:rPr>
  </w:style>
  <w:style w:type="paragraph" w:styleId="Prrafodelista">
    <w:name w:val="List Paragraph"/>
    <w:basedOn w:val="Normal"/>
    <w:link w:val="PrrafodelistaCar"/>
    <w:uiPriority w:val="99"/>
    <w:qFormat/>
    <w:rsid w:val="00F5278F"/>
    <w:pPr>
      <w:spacing w:after="200" w:line="276" w:lineRule="auto"/>
      <w:ind w:left="720"/>
      <w:contextualSpacing/>
      <w:jc w:val="left"/>
    </w:pPr>
    <w:rPr>
      <w:rFonts w:ascii="Calibri" w:eastAsia="Calibri" w:hAnsi="Calibri"/>
      <w:szCs w:val="22"/>
      <w:lang w:val="es-ES" w:eastAsia="en-US"/>
    </w:rPr>
  </w:style>
  <w:style w:type="paragraph" w:styleId="Sinespaciado">
    <w:name w:val="No Spacing"/>
    <w:uiPriority w:val="1"/>
    <w:qFormat/>
    <w:rsid w:val="0025254F"/>
    <w:rPr>
      <w:rFonts w:ascii="Calibri" w:eastAsia="Calibri" w:hAnsi="Calibri"/>
      <w:sz w:val="22"/>
      <w:szCs w:val="22"/>
      <w:lang w:eastAsia="en-US"/>
    </w:rPr>
  </w:style>
  <w:style w:type="paragraph" w:customStyle="1" w:styleId="Textoindependiente1">
    <w:name w:val="Texto independiente1"/>
    <w:rsid w:val="00EA0F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rPr>
      <w:rFonts w:ascii="Verdana" w:eastAsia="ヒラギノ角ゴ Pro W3" w:hAnsi="Verdana"/>
      <w:color w:val="000000"/>
      <w:sz w:val="22"/>
      <w:lang w:val="es-ES_tradnl"/>
    </w:rPr>
  </w:style>
  <w:style w:type="character" w:styleId="Refdecomentario">
    <w:name w:val="annotation reference"/>
    <w:basedOn w:val="Fuentedeprrafopredeter"/>
    <w:uiPriority w:val="99"/>
    <w:semiHidden/>
    <w:unhideWhenUsed/>
    <w:rsid w:val="00EA6287"/>
    <w:rPr>
      <w:sz w:val="16"/>
      <w:szCs w:val="16"/>
    </w:rPr>
  </w:style>
  <w:style w:type="paragraph" w:styleId="Textocomentario">
    <w:name w:val="annotation text"/>
    <w:basedOn w:val="Normal"/>
    <w:link w:val="TextocomentarioCar"/>
    <w:uiPriority w:val="99"/>
    <w:unhideWhenUsed/>
    <w:rsid w:val="00EA6287"/>
    <w:rPr>
      <w:sz w:val="20"/>
    </w:rPr>
  </w:style>
  <w:style w:type="character" w:customStyle="1" w:styleId="TextocomentarioCar">
    <w:name w:val="Texto comentario Car"/>
    <w:basedOn w:val="Fuentedeprrafopredeter"/>
    <w:link w:val="Textocomentario"/>
    <w:uiPriority w:val="99"/>
    <w:rsid w:val="00EA6287"/>
    <w:rPr>
      <w:rFonts w:ascii="Arial" w:hAnsi="Arial"/>
      <w:lang w:val="es-ES_tradnl"/>
    </w:rPr>
  </w:style>
  <w:style w:type="paragraph" w:styleId="Asuntodelcomentario">
    <w:name w:val="annotation subject"/>
    <w:basedOn w:val="Textocomentario"/>
    <w:next w:val="Textocomentario"/>
    <w:link w:val="AsuntodelcomentarioCar"/>
    <w:uiPriority w:val="99"/>
    <w:semiHidden/>
    <w:unhideWhenUsed/>
    <w:rsid w:val="00EA6287"/>
    <w:rPr>
      <w:b/>
      <w:bCs/>
    </w:rPr>
  </w:style>
  <w:style w:type="character" w:customStyle="1" w:styleId="AsuntodelcomentarioCar">
    <w:name w:val="Asunto del comentario Car"/>
    <w:basedOn w:val="TextocomentarioCar"/>
    <w:link w:val="Asuntodelcomentario"/>
    <w:uiPriority w:val="99"/>
    <w:semiHidden/>
    <w:rsid w:val="00EA6287"/>
    <w:rPr>
      <w:rFonts w:ascii="Arial" w:hAnsi="Arial"/>
      <w:b/>
      <w:bCs/>
      <w:lang w:val="es-ES_tradnl"/>
    </w:rPr>
  </w:style>
  <w:style w:type="character" w:customStyle="1" w:styleId="apple-converted-space">
    <w:name w:val="apple-converted-space"/>
    <w:basedOn w:val="Fuentedeprrafopredeter"/>
    <w:rsid w:val="00013300"/>
  </w:style>
  <w:style w:type="character" w:customStyle="1" w:styleId="TextoindependienteCar">
    <w:name w:val="Texto independiente Car"/>
    <w:basedOn w:val="Fuentedeprrafopredeter"/>
    <w:link w:val="Textoindependiente"/>
    <w:semiHidden/>
    <w:rsid w:val="002B54A6"/>
    <w:rPr>
      <w:rFonts w:ascii="CG Times" w:hAnsi="CG Times"/>
      <w:spacing w:val="-3"/>
      <w:sz w:val="22"/>
      <w:lang w:val="es-ES_tradnl"/>
    </w:rPr>
  </w:style>
  <w:style w:type="character" w:customStyle="1" w:styleId="EncabezadoCar">
    <w:name w:val="Encabezado Car"/>
    <w:basedOn w:val="Fuentedeprrafopredeter"/>
    <w:link w:val="Encabezado"/>
    <w:locked/>
    <w:rsid w:val="00F00815"/>
    <w:rPr>
      <w:rFonts w:ascii="Arial" w:hAnsi="Arial"/>
      <w:sz w:val="22"/>
      <w:lang w:val="es-ES_tradnl"/>
    </w:rPr>
  </w:style>
  <w:style w:type="character" w:styleId="Nmerodepgina">
    <w:name w:val="page number"/>
    <w:basedOn w:val="Fuentedeprrafopredeter"/>
    <w:semiHidden/>
    <w:rsid w:val="00F00815"/>
    <w:rPr>
      <w:rFonts w:cs="Times New Roman"/>
    </w:rPr>
  </w:style>
  <w:style w:type="paragraph" w:styleId="Textoindependiente2">
    <w:name w:val="Body Text 2"/>
    <w:basedOn w:val="Normal"/>
    <w:link w:val="Textoindependiente2Car"/>
    <w:uiPriority w:val="99"/>
    <w:unhideWhenUsed/>
    <w:rsid w:val="00F12276"/>
    <w:pPr>
      <w:spacing w:after="120" w:line="480" w:lineRule="auto"/>
    </w:pPr>
  </w:style>
  <w:style w:type="character" w:customStyle="1" w:styleId="Textoindependiente2Car">
    <w:name w:val="Texto independiente 2 Car"/>
    <w:basedOn w:val="Fuentedeprrafopredeter"/>
    <w:link w:val="Textoindependiente2"/>
    <w:uiPriority w:val="99"/>
    <w:rsid w:val="00F12276"/>
    <w:rPr>
      <w:rFonts w:ascii="Arial" w:hAnsi="Arial"/>
      <w:sz w:val="22"/>
      <w:lang w:val="es-ES_tradnl"/>
    </w:rPr>
  </w:style>
  <w:style w:type="character" w:styleId="nfasis">
    <w:name w:val="Emphasis"/>
    <w:basedOn w:val="Fuentedeprrafopredeter"/>
    <w:qFormat/>
    <w:rsid w:val="00F12276"/>
    <w:rPr>
      <w:i/>
      <w:iCs/>
    </w:rPr>
  </w:style>
  <w:style w:type="character" w:styleId="Textoennegrita">
    <w:name w:val="Strong"/>
    <w:basedOn w:val="Fuentedeprrafopredeter"/>
    <w:uiPriority w:val="22"/>
    <w:qFormat/>
    <w:rsid w:val="00F12276"/>
    <w:rPr>
      <w:b/>
      <w:bCs/>
    </w:rPr>
  </w:style>
  <w:style w:type="character" w:styleId="Hipervnculo">
    <w:name w:val="Hyperlink"/>
    <w:basedOn w:val="Fuentedeprrafopredeter"/>
    <w:uiPriority w:val="99"/>
    <w:rsid w:val="00404374"/>
    <w:rPr>
      <w:rFonts w:cs="Times New Roman"/>
      <w:color w:val="0000FF"/>
      <w:u w:val="single"/>
    </w:rPr>
  </w:style>
  <w:style w:type="paragraph" w:customStyle="1" w:styleId="tabletext">
    <w:name w:val="tabletext"/>
    <w:basedOn w:val="Normal"/>
    <w:rsid w:val="00404374"/>
    <w:pPr>
      <w:spacing w:before="100" w:beforeAutospacing="1" w:after="100" w:afterAutospacing="1"/>
    </w:pPr>
    <w:rPr>
      <w:rFonts w:ascii="Cambria Math" w:hAnsi="Cambria Math" w:cs="Arial"/>
      <w:sz w:val="18"/>
      <w:szCs w:val="18"/>
      <w:lang w:val="es-ES"/>
    </w:rPr>
  </w:style>
  <w:style w:type="paragraph" w:styleId="Textonotapie">
    <w:name w:val="footnote text"/>
    <w:basedOn w:val="Normal"/>
    <w:link w:val="TextonotapieCar"/>
    <w:rsid w:val="007E7D75"/>
    <w:rPr>
      <w:rFonts w:cs="Arial"/>
      <w:sz w:val="20"/>
      <w:lang w:val="es-ES"/>
    </w:rPr>
  </w:style>
  <w:style w:type="character" w:customStyle="1" w:styleId="TextonotapieCar">
    <w:name w:val="Texto nota pie Car"/>
    <w:basedOn w:val="Fuentedeprrafopredeter"/>
    <w:link w:val="Textonotapie"/>
    <w:rsid w:val="007E7D75"/>
    <w:rPr>
      <w:rFonts w:ascii="Arial" w:hAnsi="Arial" w:cs="Arial"/>
    </w:rPr>
  </w:style>
  <w:style w:type="character" w:styleId="Refdenotaalpie">
    <w:name w:val="footnote reference"/>
    <w:basedOn w:val="Fuentedeprrafopredeter"/>
    <w:rsid w:val="007E7D75"/>
    <w:rPr>
      <w:rFonts w:cs="Times New Roman"/>
      <w:vertAlign w:val="superscript"/>
    </w:rPr>
  </w:style>
  <w:style w:type="character" w:styleId="Refdenotaalfinal">
    <w:name w:val="endnote reference"/>
    <w:basedOn w:val="Fuentedeprrafopredeter"/>
    <w:rsid w:val="00FA65D4"/>
    <w:rPr>
      <w:rFonts w:cs="Times New Roman"/>
      <w:vertAlign w:val="superscript"/>
    </w:rPr>
  </w:style>
  <w:style w:type="paragraph" w:styleId="Textonotaalfinal">
    <w:name w:val="endnote text"/>
    <w:aliases w:val=" Car"/>
    <w:basedOn w:val="Normal"/>
    <w:link w:val="TextonotaalfinalCar"/>
    <w:rsid w:val="00FA65D4"/>
    <w:rPr>
      <w:rFonts w:ascii="Times New Roman" w:hAnsi="Times New Roman"/>
      <w:sz w:val="20"/>
      <w:lang w:val="es-ES"/>
    </w:rPr>
  </w:style>
  <w:style w:type="character" w:customStyle="1" w:styleId="TextonotaalfinalCar">
    <w:name w:val="Texto nota al final Car"/>
    <w:aliases w:val=" Car Car"/>
    <w:basedOn w:val="Fuentedeprrafopredeter"/>
    <w:link w:val="Textonotaalfinal"/>
    <w:rsid w:val="00FA65D4"/>
  </w:style>
  <w:style w:type="paragraph" w:customStyle="1" w:styleId="Tabla">
    <w:name w:val="Tabla"/>
    <w:basedOn w:val="Textoindependiente2"/>
    <w:link w:val="TablaCar"/>
    <w:qFormat/>
    <w:rsid w:val="003D2A97"/>
    <w:pPr>
      <w:autoSpaceDE w:val="0"/>
      <w:autoSpaceDN w:val="0"/>
      <w:adjustRightInd w:val="0"/>
      <w:spacing w:after="0" w:line="360" w:lineRule="auto"/>
    </w:pPr>
    <w:rPr>
      <w:rFonts w:asciiTheme="minorHAnsi" w:hAnsiTheme="minorHAnsi" w:cs="Arial"/>
      <w:b/>
      <w:i/>
      <w:szCs w:val="22"/>
    </w:rPr>
  </w:style>
  <w:style w:type="character" w:customStyle="1" w:styleId="TablaCar">
    <w:name w:val="Tabla Car"/>
    <w:basedOn w:val="Textoindependiente2Car"/>
    <w:link w:val="Tabla"/>
    <w:rsid w:val="003D2A97"/>
    <w:rPr>
      <w:rFonts w:asciiTheme="minorHAnsi" w:hAnsiTheme="minorHAnsi" w:cs="Arial"/>
      <w:b/>
      <w:i/>
      <w:sz w:val="22"/>
      <w:szCs w:val="22"/>
      <w:lang w:val="es-ES_tradnl"/>
    </w:rPr>
  </w:style>
  <w:style w:type="paragraph" w:customStyle="1" w:styleId="Titulo">
    <w:name w:val="Titulo"/>
    <w:basedOn w:val="Prrafodelista"/>
    <w:link w:val="TituloCar"/>
    <w:qFormat/>
    <w:rsid w:val="003D2A97"/>
    <w:pPr>
      <w:numPr>
        <w:numId w:val="2"/>
      </w:numPr>
      <w:spacing w:after="120" w:line="240" w:lineRule="auto"/>
      <w:contextualSpacing w:val="0"/>
      <w:jc w:val="both"/>
    </w:pPr>
    <w:rPr>
      <w:rFonts w:asciiTheme="minorHAnsi" w:hAnsiTheme="minorHAnsi"/>
      <w:b/>
      <w:color w:val="1A998C"/>
      <w:spacing w:val="-3"/>
    </w:rPr>
  </w:style>
  <w:style w:type="character" w:customStyle="1" w:styleId="PrrafodelistaCar">
    <w:name w:val="Párrafo de lista Car"/>
    <w:basedOn w:val="Fuentedeprrafopredeter"/>
    <w:link w:val="Prrafodelista"/>
    <w:rsid w:val="003D2A97"/>
    <w:rPr>
      <w:rFonts w:ascii="Calibri" w:eastAsia="Calibri" w:hAnsi="Calibri"/>
      <w:sz w:val="22"/>
      <w:szCs w:val="22"/>
      <w:lang w:eastAsia="en-US"/>
    </w:rPr>
  </w:style>
  <w:style w:type="character" w:customStyle="1" w:styleId="TituloCar">
    <w:name w:val="Titulo Car"/>
    <w:basedOn w:val="PrrafodelistaCar"/>
    <w:link w:val="Titulo"/>
    <w:rsid w:val="003D2A97"/>
    <w:rPr>
      <w:rFonts w:asciiTheme="minorHAnsi" w:eastAsia="Calibri" w:hAnsiTheme="minorHAnsi"/>
      <w:b/>
      <w:color w:val="1A998C"/>
      <w:spacing w:val="-3"/>
      <w:sz w:val="22"/>
      <w:szCs w:val="22"/>
      <w:lang w:eastAsia="en-US"/>
    </w:rPr>
  </w:style>
  <w:style w:type="table" w:styleId="Tablaconcuadrcula">
    <w:name w:val="Table Grid"/>
    <w:basedOn w:val="Tablanormal"/>
    <w:uiPriority w:val="59"/>
    <w:rsid w:val="0095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Prrafodelista"/>
    <w:link w:val="Estilo1Car"/>
    <w:qFormat/>
    <w:rsid w:val="0045781B"/>
    <w:pPr>
      <w:numPr>
        <w:numId w:val="18"/>
      </w:numPr>
    </w:pPr>
    <w:rPr>
      <w:rFonts w:asciiTheme="minorHAnsi" w:eastAsiaTheme="minorHAnsi" w:hAnsiTheme="minorHAnsi" w:cstheme="minorBidi"/>
    </w:rPr>
  </w:style>
  <w:style w:type="character" w:customStyle="1" w:styleId="Estilo1Car">
    <w:name w:val="Estilo1 Car"/>
    <w:basedOn w:val="PrrafodelistaCar"/>
    <w:link w:val="Estilo1"/>
    <w:rsid w:val="0045781B"/>
    <w:rPr>
      <w:rFonts w:asciiTheme="minorHAnsi" w:eastAsiaTheme="minorHAnsi" w:hAnsiTheme="minorHAnsi" w:cstheme="minorBidi"/>
      <w:sz w:val="22"/>
      <w:szCs w:val="22"/>
      <w:lang w:eastAsia="en-US"/>
    </w:rPr>
  </w:style>
  <w:style w:type="paragraph" w:styleId="Revisin">
    <w:name w:val="Revision"/>
    <w:hidden/>
    <w:uiPriority w:val="99"/>
    <w:semiHidden/>
    <w:rsid w:val="00D0406D"/>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72061">
      <w:bodyDiv w:val="1"/>
      <w:marLeft w:val="0"/>
      <w:marRight w:val="0"/>
      <w:marTop w:val="0"/>
      <w:marBottom w:val="0"/>
      <w:divBdr>
        <w:top w:val="none" w:sz="0" w:space="0" w:color="auto"/>
        <w:left w:val="none" w:sz="0" w:space="0" w:color="auto"/>
        <w:bottom w:val="none" w:sz="0" w:space="0" w:color="auto"/>
        <w:right w:val="none" w:sz="0" w:space="0" w:color="auto"/>
      </w:divBdr>
    </w:div>
    <w:div w:id="284578002">
      <w:bodyDiv w:val="1"/>
      <w:marLeft w:val="0"/>
      <w:marRight w:val="0"/>
      <w:marTop w:val="0"/>
      <w:marBottom w:val="0"/>
      <w:divBdr>
        <w:top w:val="none" w:sz="0" w:space="0" w:color="auto"/>
        <w:left w:val="none" w:sz="0" w:space="0" w:color="auto"/>
        <w:bottom w:val="none" w:sz="0" w:space="0" w:color="auto"/>
        <w:right w:val="none" w:sz="0" w:space="0" w:color="auto"/>
      </w:divBdr>
    </w:div>
    <w:div w:id="460801981">
      <w:bodyDiv w:val="1"/>
      <w:marLeft w:val="0"/>
      <w:marRight w:val="0"/>
      <w:marTop w:val="0"/>
      <w:marBottom w:val="0"/>
      <w:divBdr>
        <w:top w:val="none" w:sz="0" w:space="0" w:color="auto"/>
        <w:left w:val="none" w:sz="0" w:space="0" w:color="auto"/>
        <w:bottom w:val="none" w:sz="0" w:space="0" w:color="auto"/>
        <w:right w:val="none" w:sz="0" w:space="0" w:color="auto"/>
      </w:divBdr>
    </w:div>
    <w:div w:id="478958693">
      <w:bodyDiv w:val="1"/>
      <w:marLeft w:val="0"/>
      <w:marRight w:val="0"/>
      <w:marTop w:val="0"/>
      <w:marBottom w:val="0"/>
      <w:divBdr>
        <w:top w:val="none" w:sz="0" w:space="0" w:color="auto"/>
        <w:left w:val="none" w:sz="0" w:space="0" w:color="auto"/>
        <w:bottom w:val="none" w:sz="0" w:space="0" w:color="auto"/>
        <w:right w:val="none" w:sz="0" w:space="0" w:color="auto"/>
      </w:divBdr>
    </w:div>
    <w:div w:id="1389379720">
      <w:bodyDiv w:val="1"/>
      <w:marLeft w:val="0"/>
      <w:marRight w:val="0"/>
      <w:marTop w:val="0"/>
      <w:marBottom w:val="0"/>
      <w:divBdr>
        <w:top w:val="none" w:sz="0" w:space="0" w:color="auto"/>
        <w:left w:val="none" w:sz="0" w:space="0" w:color="auto"/>
        <w:bottom w:val="none" w:sz="0" w:space="0" w:color="auto"/>
        <w:right w:val="none" w:sz="0" w:space="0" w:color="auto"/>
      </w:divBdr>
    </w:div>
    <w:div w:id="1426611289">
      <w:bodyDiv w:val="1"/>
      <w:marLeft w:val="0"/>
      <w:marRight w:val="0"/>
      <w:marTop w:val="0"/>
      <w:marBottom w:val="0"/>
      <w:divBdr>
        <w:top w:val="none" w:sz="0" w:space="0" w:color="auto"/>
        <w:left w:val="none" w:sz="0" w:space="0" w:color="auto"/>
        <w:bottom w:val="none" w:sz="0" w:space="0" w:color="auto"/>
        <w:right w:val="none" w:sz="0" w:space="0" w:color="auto"/>
      </w:divBdr>
    </w:div>
    <w:div w:id="1721175313">
      <w:bodyDiv w:val="1"/>
      <w:marLeft w:val="0"/>
      <w:marRight w:val="0"/>
      <w:marTop w:val="0"/>
      <w:marBottom w:val="0"/>
      <w:divBdr>
        <w:top w:val="none" w:sz="0" w:space="0" w:color="auto"/>
        <w:left w:val="none" w:sz="0" w:space="0" w:color="auto"/>
        <w:bottom w:val="none" w:sz="0" w:space="0" w:color="auto"/>
        <w:right w:val="none" w:sz="0" w:space="0" w:color="auto"/>
      </w:divBdr>
    </w:div>
    <w:div w:id="1898126116">
      <w:bodyDiv w:val="1"/>
      <w:marLeft w:val="0"/>
      <w:marRight w:val="0"/>
      <w:marTop w:val="0"/>
      <w:marBottom w:val="0"/>
      <w:divBdr>
        <w:top w:val="none" w:sz="0" w:space="0" w:color="auto"/>
        <w:left w:val="none" w:sz="0" w:space="0" w:color="auto"/>
        <w:bottom w:val="none" w:sz="0" w:space="0" w:color="auto"/>
        <w:right w:val="none" w:sz="0" w:space="0" w:color="auto"/>
      </w:divBdr>
    </w:div>
    <w:div w:id="1904676947">
      <w:bodyDiv w:val="1"/>
      <w:marLeft w:val="0"/>
      <w:marRight w:val="0"/>
      <w:marTop w:val="0"/>
      <w:marBottom w:val="0"/>
      <w:divBdr>
        <w:top w:val="none" w:sz="0" w:space="0" w:color="auto"/>
        <w:left w:val="none" w:sz="0" w:space="0" w:color="auto"/>
        <w:bottom w:val="none" w:sz="0" w:space="0" w:color="auto"/>
        <w:right w:val="none" w:sz="0" w:space="0" w:color="auto"/>
      </w:divBdr>
    </w:div>
    <w:div w:id="20933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38C159-42A9-4C3C-9BAB-3271EDB7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1553</Words>
  <Characters>8873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UOC-TELVENT</vt:lpstr>
    </vt:vector>
  </TitlesOfParts>
  <Company>IBM</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UOC-TELVENT</dc:title>
  <dc:creator>UOC</dc:creator>
  <cp:lastModifiedBy>Francisco Javier Elola Somoza</cp:lastModifiedBy>
  <cp:revision>3</cp:revision>
  <cp:lastPrinted>2007-11-05T17:20:00Z</cp:lastPrinted>
  <dcterms:created xsi:type="dcterms:W3CDTF">2024-09-06T08:59:00Z</dcterms:created>
  <dcterms:modified xsi:type="dcterms:W3CDTF">2024-09-06T09:56:00Z</dcterms:modified>
</cp:coreProperties>
</file>